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outlineLvl w:val="9"/>
        <w:rPr>
          <w:rFonts w:hint="eastAsia" w:ascii="仿宋" w:hAnsi="仿宋" w:eastAsia="仿宋" w:cs="仿宋"/>
          <w:color w:val="000000"/>
          <w:sz w:val="56"/>
          <w:szCs w:val="56"/>
          <w:highlight w:val="none"/>
        </w:rPr>
      </w:pPr>
      <w:bookmarkStart w:id="0" w:name="_Toc17790"/>
      <w:bookmarkStart w:id="1" w:name="_Toc22453"/>
      <w:bookmarkStart w:id="2" w:name="_Toc28469"/>
      <w:bookmarkStart w:id="3" w:name="_Toc16713"/>
      <w:bookmarkStart w:id="4" w:name="_Toc5474"/>
      <w:bookmarkStart w:id="5" w:name="_Toc23232"/>
      <w:bookmarkStart w:id="6" w:name="_Toc32567"/>
      <w:bookmarkStart w:id="7" w:name="_Toc32027"/>
    </w:p>
    <w:p>
      <w:pPr>
        <w:rPr>
          <w:rFonts w:hint="eastAsia" w:ascii="仿宋" w:hAnsi="仿宋" w:eastAsia="仿宋" w:cs="仿宋"/>
          <w:color w:val="000000"/>
          <w:sz w:val="56"/>
          <w:szCs w:val="56"/>
          <w:highlight w:val="none"/>
        </w:rPr>
      </w:pPr>
    </w:p>
    <w:p>
      <w:pPr>
        <w:pStyle w:val="2"/>
        <w:rPr>
          <w:rFonts w:hint="eastAsia" w:ascii="仿宋" w:hAnsi="仿宋" w:eastAsia="仿宋" w:cs="仿宋"/>
          <w:color w:val="000000"/>
          <w:sz w:val="56"/>
          <w:szCs w:val="56"/>
          <w:highlight w:val="none"/>
        </w:rPr>
      </w:pPr>
    </w:p>
    <w:p>
      <w:pPr>
        <w:pStyle w:val="2"/>
        <w:rPr>
          <w:rFonts w:hint="eastAsia" w:ascii="仿宋" w:hAnsi="仿宋" w:eastAsia="仿宋" w:cs="仿宋"/>
          <w:color w:val="000000"/>
          <w:sz w:val="56"/>
          <w:szCs w:val="56"/>
          <w:highlight w:val="none"/>
        </w:rPr>
      </w:pPr>
    </w:p>
    <w:p>
      <w:pPr>
        <w:pStyle w:val="4"/>
        <w:spacing w:line="360" w:lineRule="auto"/>
        <w:jc w:val="center"/>
        <w:outlineLvl w:val="9"/>
        <w:rPr>
          <w:rFonts w:hint="eastAsia" w:ascii="仿宋" w:hAnsi="仿宋" w:eastAsia="仿宋" w:cs="仿宋"/>
          <w:color w:val="000000"/>
          <w:sz w:val="56"/>
          <w:szCs w:val="56"/>
          <w:highlight w:val="none"/>
        </w:rPr>
      </w:pPr>
    </w:p>
    <w:p>
      <w:pPr>
        <w:pStyle w:val="4"/>
        <w:spacing w:line="360" w:lineRule="auto"/>
        <w:jc w:val="center"/>
        <w:rPr>
          <w:rFonts w:hint="eastAsia" w:ascii="仿宋" w:hAnsi="仿宋" w:eastAsia="仿宋" w:cs="仿宋"/>
          <w:color w:val="000000"/>
          <w:sz w:val="56"/>
          <w:szCs w:val="56"/>
          <w:highlight w:val="none"/>
        </w:rPr>
      </w:pPr>
      <w:bookmarkStart w:id="8" w:name="_Toc13037"/>
      <w:r>
        <w:rPr>
          <w:rFonts w:hint="eastAsia" w:ascii="仿宋" w:hAnsi="仿宋" w:eastAsia="仿宋" w:cs="仿宋"/>
          <w:color w:val="000000"/>
          <w:sz w:val="56"/>
          <w:szCs w:val="56"/>
          <w:highlight w:val="none"/>
        </w:rPr>
        <w:t>第</w:t>
      </w:r>
      <w:r>
        <w:rPr>
          <w:rFonts w:hint="eastAsia" w:ascii="仿宋" w:hAnsi="仿宋" w:eastAsia="仿宋" w:cs="仿宋"/>
          <w:color w:val="000000"/>
          <w:sz w:val="56"/>
          <w:szCs w:val="56"/>
          <w:highlight w:val="none"/>
          <w:lang w:val="en-US" w:eastAsia="zh-CN"/>
        </w:rPr>
        <w:t>五</w:t>
      </w:r>
      <w:r>
        <w:rPr>
          <w:rFonts w:hint="eastAsia" w:ascii="仿宋" w:hAnsi="仿宋" w:eastAsia="仿宋" w:cs="仿宋"/>
          <w:color w:val="000000"/>
          <w:sz w:val="56"/>
          <w:szCs w:val="56"/>
          <w:highlight w:val="none"/>
        </w:rPr>
        <w:t>章</w:t>
      </w:r>
      <w:r>
        <w:rPr>
          <w:rFonts w:hint="eastAsia" w:ascii="仿宋" w:hAnsi="仿宋" w:eastAsia="仿宋" w:cs="仿宋"/>
          <w:color w:val="000000"/>
          <w:sz w:val="56"/>
          <w:szCs w:val="56"/>
          <w:highlight w:val="none"/>
        </w:rPr>
        <w:tab/>
      </w:r>
      <w:r>
        <w:rPr>
          <w:rFonts w:hint="eastAsia" w:ascii="仿宋" w:hAnsi="仿宋" w:eastAsia="仿宋" w:cs="仿宋"/>
          <w:color w:val="000000"/>
          <w:sz w:val="56"/>
          <w:szCs w:val="56"/>
          <w:highlight w:val="none"/>
        </w:rPr>
        <w:t>投标文件格式</w:t>
      </w:r>
      <w:bookmarkEnd w:id="0"/>
      <w:bookmarkEnd w:id="1"/>
      <w:bookmarkEnd w:id="2"/>
      <w:bookmarkEnd w:id="3"/>
      <w:bookmarkEnd w:id="4"/>
      <w:bookmarkEnd w:id="5"/>
      <w:bookmarkEnd w:id="6"/>
      <w:bookmarkEnd w:id="7"/>
      <w:bookmarkEnd w:id="8"/>
    </w:p>
    <w:p>
      <w:pPr>
        <w:spacing w:line="360" w:lineRule="auto"/>
        <w:rPr>
          <w:rFonts w:hint="eastAsia" w:ascii="仿宋" w:hAnsi="仿宋" w:eastAsia="仿宋" w:cs="仿宋"/>
          <w:color w:val="000000"/>
          <w:sz w:val="20"/>
          <w:szCs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left="8070"/>
        <w:rPr>
          <w:rFonts w:hint="eastAsia" w:ascii="仿宋" w:hAnsi="仿宋" w:eastAsia="仿宋" w:cs="仿宋"/>
          <w:color w:val="000000"/>
          <w:sz w:val="20"/>
          <w:highlight w:val="none"/>
        </w:rPr>
      </w:pPr>
    </w:p>
    <w:p>
      <w:pPr>
        <w:pStyle w:val="9"/>
        <w:ind w:firstLine="6800" w:firstLineChars="3400"/>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p>
    <w:p>
      <w:pPr>
        <w:pStyle w:val="9"/>
        <w:rPr>
          <w:rFonts w:hint="eastAsia" w:ascii="仿宋" w:hAnsi="仿宋" w:eastAsia="仿宋" w:cs="仿宋"/>
          <w:color w:val="000000"/>
          <w:sz w:val="20"/>
          <w:highlight w:val="none"/>
        </w:rPr>
      </w:pPr>
      <w:r>
        <w:rPr>
          <w:rFonts w:hint="eastAsia" w:ascii="仿宋" w:hAnsi="仿宋" w:eastAsia="仿宋" w:cs="仿宋"/>
          <w:color w:val="000000"/>
          <w:sz w:val="20"/>
          <w:highlight w:val="none"/>
        </w:rPr>
        <w:br w:type="page"/>
      </w:r>
    </w:p>
    <w:p>
      <w:pPr>
        <w:pStyle w:val="9"/>
        <w:rPr>
          <w:rFonts w:hint="eastAsia" w:ascii="仿宋" w:hAnsi="仿宋" w:eastAsia="仿宋" w:cs="仿宋"/>
          <w:color w:val="000000"/>
          <w:sz w:val="20"/>
          <w:highlight w:val="none"/>
        </w:rPr>
      </w:pPr>
    </w:p>
    <w:p>
      <w:pPr>
        <w:pStyle w:val="9"/>
        <w:ind w:firstLine="6800" w:firstLineChars="3400"/>
        <w:rPr>
          <w:rFonts w:hint="eastAsia" w:ascii="仿宋" w:hAnsi="仿宋" w:eastAsia="仿宋" w:cs="仿宋"/>
          <w:color w:val="000000"/>
          <w:sz w:val="20"/>
          <w:highlight w:val="none"/>
        </w:rPr>
      </w:pPr>
    </w:p>
    <w:p>
      <w:pPr>
        <w:pStyle w:val="9"/>
        <w:rPr>
          <w:rFonts w:hint="eastAsia" w:ascii="仿宋" w:hAnsi="仿宋" w:eastAsia="仿宋" w:cs="仿宋"/>
          <w:b/>
          <w:color w:val="000000"/>
          <w:sz w:val="20"/>
          <w:highlight w:val="none"/>
        </w:rPr>
      </w:pPr>
    </w:p>
    <w:p>
      <w:pPr>
        <w:spacing w:before="38" w:line="242" w:lineRule="auto"/>
        <w:ind w:right="935"/>
        <w:jc w:val="both"/>
        <w:rPr>
          <w:rFonts w:hint="eastAsia" w:ascii="仿宋" w:hAnsi="仿宋" w:eastAsia="仿宋" w:cs="仿宋"/>
          <w:b/>
          <w:color w:val="000000"/>
          <w:w w:val="95"/>
          <w:sz w:val="44"/>
          <w:highlight w:val="none"/>
        </w:rPr>
      </w:pPr>
    </w:p>
    <w:p>
      <w:pPr>
        <w:spacing w:line="360" w:lineRule="auto"/>
        <w:jc w:val="center"/>
        <w:rPr>
          <w:rFonts w:hint="eastAsia" w:ascii="仿宋" w:hAnsi="仿宋" w:eastAsia="仿宋" w:cs="仿宋"/>
          <w:b/>
          <w:bCs/>
          <w:color w:val="000000"/>
          <w:spacing w:val="-1"/>
          <w:w w:val="95"/>
          <w:sz w:val="56"/>
          <w:szCs w:val="56"/>
          <w:highlight w:val="none"/>
          <w:lang w:eastAsia="zh-CN"/>
        </w:rPr>
      </w:pPr>
      <w:r>
        <w:rPr>
          <w:rFonts w:hint="eastAsia" w:ascii="仿宋" w:hAnsi="仿宋" w:eastAsia="仿宋" w:cs="仿宋"/>
          <w:b/>
          <w:bCs/>
          <w:color w:val="000000"/>
          <w:spacing w:val="-1"/>
          <w:w w:val="95"/>
          <w:sz w:val="56"/>
          <w:szCs w:val="56"/>
          <w:highlight w:val="none"/>
          <w:lang w:eastAsia="zh-CN"/>
        </w:rPr>
        <w:t>云浮技师学院提质扩容工程（一期）</w:t>
      </w:r>
    </w:p>
    <w:p>
      <w:pPr>
        <w:spacing w:line="360" w:lineRule="auto"/>
        <w:jc w:val="center"/>
        <w:rPr>
          <w:rFonts w:hint="eastAsia" w:ascii="仿宋" w:hAnsi="仿宋" w:eastAsia="仿宋" w:cs="仿宋"/>
          <w:b/>
          <w:bCs/>
          <w:color w:val="000000"/>
          <w:sz w:val="56"/>
          <w:szCs w:val="56"/>
          <w:highlight w:val="none"/>
        </w:rPr>
      </w:pPr>
    </w:p>
    <w:p>
      <w:pPr>
        <w:pStyle w:val="9"/>
        <w:spacing w:before="4"/>
        <w:rPr>
          <w:rFonts w:hint="eastAsia" w:ascii="仿宋" w:hAnsi="仿宋" w:eastAsia="仿宋" w:cs="仿宋"/>
          <w:b/>
          <w:color w:val="000000"/>
          <w:sz w:val="50"/>
          <w:highlight w:val="none"/>
        </w:rPr>
      </w:pPr>
    </w:p>
    <w:p>
      <w:pPr>
        <w:pStyle w:val="9"/>
        <w:spacing w:before="4"/>
        <w:rPr>
          <w:rFonts w:hint="eastAsia" w:ascii="仿宋" w:hAnsi="仿宋" w:eastAsia="仿宋" w:cs="仿宋"/>
          <w:b/>
          <w:color w:val="000000"/>
          <w:sz w:val="50"/>
          <w:highlight w:val="none"/>
        </w:rPr>
      </w:pPr>
    </w:p>
    <w:p>
      <w:pPr>
        <w:pStyle w:val="9"/>
        <w:spacing w:before="11"/>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设计施工总承包投标文件</w:t>
      </w:r>
    </w:p>
    <w:p>
      <w:pPr>
        <w:pStyle w:val="9"/>
        <w:spacing w:before="11"/>
        <w:jc w:val="center"/>
        <w:rPr>
          <w:rFonts w:hint="eastAsia" w:ascii="仿宋" w:hAnsi="仿宋" w:eastAsia="仿宋" w:cs="仿宋"/>
          <w:color w:val="000000"/>
          <w:sz w:val="65"/>
          <w:highlight w:val="none"/>
        </w:rPr>
      </w:pPr>
      <w:r>
        <w:rPr>
          <w:rFonts w:hint="eastAsia" w:ascii="仿宋" w:hAnsi="仿宋" w:eastAsia="仿宋" w:cs="仿宋"/>
          <w:b/>
          <w:sz w:val="48"/>
          <w:szCs w:val="48"/>
          <w:highlight w:val="none"/>
          <w:u w:val="single"/>
        </w:rPr>
        <w:t>第一</w:t>
      </w:r>
      <w:r>
        <w:rPr>
          <w:rFonts w:hint="eastAsia" w:ascii="仿宋" w:hAnsi="仿宋" w:eastAsia="仿宋" w:cs="仿宋"/>
          <w:b/>
          <w:sz w:val="48"/>
          <w:szCs w:val="48"/>
          <w:highlight w:val="none"/>
          <w:u w:val="single"/>
          <w:lang w:eastAsia="zh-CN"/>
        </w:rPr>
        <w:t>册</w:t>
      </w:r>
      <w:r>
        <w:rPr>
          <w:rFonts w:hint="eastAsia" w:ascii="仿宋" w:hAnsi="仿宋" w:eastAsia="仿宋" w:cs="仿宋"/>
          <w:b/>
          <w:sz w:val="48"/>
          <w:szCs w:val="48"/>
          <w:highlight w:val="none"/>
          <w:u w:val="single"/>
        </w:rPr>
        <w:t>：商务文件</w:t>
      </w:r>
    </w:p>
    <w:p>
      <w:pPr>
        <w:pStyle w:val="9"/>
        <w:spacing w:before="11"/>
        <w:rPr>
          <w:rFonts w:hint="eastAsia" w:ascii="仿宋" w:hAnsi="仿宋" w:eastAsia="仿宋" w:cs="仿宋"/>
          <w:color w:val="000000"/>
          <w:sz w:val="65"/>
          <w:highlight w:val="none"/>
        </w:rPr>
      </w:pPr>
    </w:p>
    <w:p>
      <w:pPr>
        <w:pStyle w:val="9"/>
        <w:spacing w:before="11"/>
        <w:rPr>
          <w:rFonts w:hint="eastAsia" w:ascii="仿宋" w:hAnsi="仿宋" w:eastAsia="仿宋" w:cs="仿宋"/>
          <w:color w:val="000000"/>
          <w:sz w:val="65"/>
          <w:highlight w:val="none"/>
        </w:rPr>
      </w:pPr>
    </w:p>
    <w:p>
      <w:pPr>
        <w:pStyle w:val="9"/>
        <w:spacing w:before="11"/>
        <w:rPr>
          <w:rFonts w:hint="eastAsia" w:ascii="仿宋" w:hAnsi="仿宋" w:eastAsia="仿宋" w:cs="仿宋"/>
          <w:color w:val="000000"/>
          <w:sz w:val="65"/>
          <w:highlight w:val="none"/>
        </w:rPr>
      </w:pPr>
    </w:p>
    <w:p>
      <w:pPr>
        <w:pStyle w:val="9"/>
        <w:spacing w:before="11"/>
        <w:rPr>
          <w:rFonts w:hint="eastAsia" w:ascii="仿宋" w:hAnsi="仿宋" w:eastAsia="仿宋" w:cs="仿宋"/>
          <w:color w:val="000000"/>
          <w:sz w:val="65"/>
          <w:highlight w:val="none"/>
        </w:rPr>
      </w:pPr>
    </w:p>
    <w:p>
      <w:pPr>
        <w:pStyle w:val="9"/>
        <w:spacing w:before="11"/>
        <w:rPr>
          <w:rFonts w:hint="eastAsia" w:ascii="仿宋" w:hAnsi="仿宋" w:eastAsia="仿宋" w:cs="仿宋"/>
          <w:color w:val="000000"/>
          <w:sz w:val="65"/>
          <w:highlight w:val="none"/>
        </w:rPr>
      </w:pPr>
    </w:p>
    <w:p>
      <w:pP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投标人</w:t>
      </w:r>
      <w:r>
        <w:rPr>
          <w:rFonts w:hint="eastAsia" w:ascii="仿宋" w:hAnsi="仿宋" w:eastAsia="仿宋" w:cs="仿宋"/>
          <w:b/>
          <w:bCs/>
          <w:color w:val="000000"/>
          <w:sz w:val="28"/>
          <w:highlight w:val="none"/>
          <w:lang w:eastAsia="zh-CN"/>
        </w:rPr>
        <w:t>（</w:t>
      </w:r>
      <w:r>
        <w:rPr>
          <w:rFonts w:hint="eastAsia" w:ascii="仿宋" w:hAnsi="仿宋" w:eastAsia="仿宋" w:cs="仿宋"/>
          <w:b/>
          <w:bCs/>
          <w:color w:val="000000"/>
          <w:sz w:val="28"/>
          <w:highlight w:val="none"/>
          <w:lang w:val="en-US" w:eastAsia="zh-CN"/>
        </w:rPr>
        <w:t>或联合体牵头人</w:t>
      </w:r>
      <w:r>
        <w:rPr>
          <w:rFonts w:hint="eastAsia" w:ascii="仿宋" w:hAnsi="仿宋" w:eastAsia="仿宋" w:cs="仿宋"/>
          <w:b/>
          <w:bCs/>
          <w:color w:val="000000"/>
          <w:sz w:val="28"/>
          <w:highlight w:val="none"/>
          <w:lang w:eastAsia="zh-CN"/>
        </w:rPr>
        <w:t>）</w:t>
      </w:r>
      <w:r>
        <w:rPr>
          <w:rFonts w:hint="eastAsia" w:ascii="仿宋" w:hAnsi="仿宋" w:eastAsia="仿宋" w:cs="仿宋"/>
          <w:b/>
          <w:bCs/>
          <w:color w:val="000000"/>
          <w:sz w:val="28"/>
          <w:highlight w:val="none"/>
        </w:rPr>
        <w:t>：</w:t>
      </w:r>
      <w:r>
        <w:rPr>
          <w:rFonts w:hint="eastAsia" w:ascii="仿宋" w:hAnsi="仿宋" w:eastAsia="仿宋" w:cs="仿宋"/>
          <w:b/>
          <w:bCs/>
          <w:color w:val="000000"/>
          <w:sz w:val="28"/>
          <w:highlight w:val="none"/>
          <w:lang w:val="en-US" w:eastAsia="zh-CN"/>
        </w:rPr>
        <w:t xml:space="preserve">                </w:t>
      </w:r>
      <w:r>
        <w:rPr>
          <w:rFonts w:hint="eastAsia" w:ascii="仿宋" w:hAnsi="仿宋" w:eastAsia="仿宋" w:cs="仿宋"/>
          <w:b/>
          <w:bCs/>
          <w:color w:val="000000"/>
          <w:sz w:val="28"/>
          <w:highlight w:val="none"/>
        </w:rPr>
        <w:t>（盖单位章）</w:t>
      </w:r>
    </w:p>
    <w:p>
      <w:pPr>
        <w:pStyle w:val="9"/>
        <w:spacing w:before="7"/>
        <w:rPr>
          <w:rFonts w:hint="eastAsia" w:ascii="仿宋" w:hAnsi="仿宋" w:eastAsia="仿宋" w:cs="仿宋"/>
          <w:b/>
          <w:bCs/>
          <w:color w:val="000000"/>
          <w:sz w:val="28"/>
          <w:highlight w:val="none"/>
        </w:rPr>
      </w:pPr>
    </w:p>
    <w:p>
      <w:pP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法定代表人或其委托代理人：</w:t>
      </w:r>
      <w:r>
        <w:rPr>
          <w:rFonts w:hint="eastAsia" w:ascii="仿宋" w:hAnsi="仿宋" w:eastAsia="仿宋" w:cs="仿宋"/>
          <w:b/>
          <w:bCs/>
          <w:color w:val="000000"/>
          <w:sz w:val="28"/>
          <w:highlight w:val="none"/>
          <w:lang w:val="en-US" w:eastAsia="zh-CN"/>
        </w:rPr>
        <w:t xml:space="preserve">          </w:t>
      </w:r>
      <w:r>
        <w:rPr>
          <w:rFonts w:hint="eastAsia" w:ascii="仿宋" w:hAnsi="仿宋" w:eastAsia="仿宋" w:cs="仿宋"/>
          <w:b/>
          <w:bCs/>
          <w:color w:val="000000"/>
          <w:sz w:val="24"/>
          <w:highlight w:val="none"/>
        </w:rPr>
        <w:t>（</w:t>
      </w:r>
      <w:r>
        <w:rPr>
          <w:rFonts w:hint="eastAsia" w:ascii="仿宋" w:hAnsi="仿宋" w:eastAsia="仿宋" w:cs="仿宋"/>
          <w:b/>
          <w:bCs/>
          <w:color w:val="000000"/>
          <w:sz w:val="28"/>
          <w:highlight w:val="none"/>
        </w:rPr>
        <w:t>签名或盖章）</w:t>
      </w:r>
    </w:p>
    <w:p>
      <w:pPr>
        <w:pStyle w:val="9"/>
        <w:spacing w:before="10"/>
        <w:rPr>
          <w:rFonts w:hint="eastAsia" w:ascii="仿宋" w:hAnsi="仿宋" w:eastAsia="仿宋" w:cs="仿宋"/>
          <w:b/>
          <w:bCs/>
          <w:color w:val="000000"/>
          <w:sz w:val="28"/>
          <w:highlight w:val="none"/>
        </w:rPr>
      </w:pPr>
    </w:p>
    <w:p>
      <w:pPr>
        <w:tabs>
          <w:tab w:val="left" w:pos="703"/>
          <w:tab w:val="left" w:pos="1265"/>
        </w:tabs>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日期：  年  月  日</w:t>
      </w:r>
    </w:p>
    <w:p>
      <w:pPr>
        <w:spacing w:before="55"/>
        <w:jc w:val="center"/>
        <w:rPr>
          <w:rFonts w:hint="eastAsia" w:ascii="仿宋" w:hAnsi="仿宋" w:eastAsia="仿宋" w:cs="仿宋"/>
          <w:b/>
          <w:bCs/>
          <w:color w:val="000000"/>
          <w:sz w:val="36"/>
          <w:szCs w:val="36"/>
          <w:highlight w:val="none"/>
        </w:rPr>
      </w:pPr>
      <w:bookmarkStart w:id="9" w:name="_TOC_250003"/>
      <w:bookmarkEnd w:id="9"/>
      <w:r>
        <w:rPr>
          <w:rFonts w:hint="eastAsia" w:ascii="仿宋" w:hAnsi="仿宋" w:eastAsia="仿宋" w:cs="仿宋"/>
          <w:color w:val="000000"/>
          <w:sz w:val="32"/>
          <w:highlight w:val="none"/>
        </w:rPr>
        <w:br w:type="page"/>
      </w:r>
      <w:r>
        <w:rPr>
          <w:rFonts w:hint="eastAsia" w:ascii="仿宋" w:hAnsi="仿宋" w:eastAsia="仿宋" w:cs="仿宋"/>
          <w:b/>
          <w:bCs/>
          <w:color w:val="000000"/>
          <w:sz w:val="36"/>
          <w:szCs w:val="36"/>
          <w:highlight w:val="none"/>
        </w:rPr>
        <w:t>目  录</w:t>
      </w:r>
    </w:p>
    <w:p>
      <w:pPr>
        <w:pStyle w:val="12"/>
        <w:ind w:left="440" w:firstLine="0" w:firstLineChars="0"/>
        <w:rPr>
          <w:rFonts w:hint="eastAsia" w:ascii="仿宋" w:hAnsi="仿宋" w:eastAsia="仿宋" w:cs="仿宋"/>
          <w:b/>
          <w:bCs/>
          <w:color w:val="000000"/>
          <w:sz w:val="52"/>
          <w:szCs w:val="52"/>
          <w:highlight w:val="none"/>
        </w:rPr>
      </w:pP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一、投标函（见格式） </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二、投标函附录</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三、法定代表人身份证明（见格式） </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四、授权委托书</w:t>
      </w:r>
      <w:r>
        <w:rPr>
          <w:rFonts w:hint="eastAsia" w:ascii="仿宋" w:hAnsi="仿宋" w:eastAsia="仿宋" w:cs="仿宋"/>
          <w:color w:val="000000"/>
          <w:sz w:val="28"/>
          <w:szCs w:val="28"/>
          <w:highlight w:val="none"/>
          <w:lang w:eastAsia="zh-CN"/>
        </w:rPr>
        <w:t>（如有）</w:t>
      </w:r>
      <w:r>
        <w:rPr>
          <w:rFonts w:hint="eastAsia" w:ascii="仿宋" w:hAnsi="仿宋" w:eastAsia="仿宋" w:cs="仿宋"/>
          <w:color w:val="000000"/>
          <w:sz w:val="28"/>
          <w:szCs w:val="28"/>
          <w:highlight w:val="none"/>
        </w:rPr>
        <w:t>（见格式）</w:t>
      </w:r>
    </w:p>
    <w:p>
      <w:pPr>
        <w:pStyle w:val="9"/>
        <w:spacing w:line="360" w:lineRule="auto"/>
        <w:ind w:right="880" w:rightChars="400"/>
        <w:jc w:val="both"/>
        <w:rPr>
          <w:rFonts w:hint="eastAsia" w:ascii="仿宋" w:hAnsi="仿宋" w:eastAsia="仿宋" w:cs="仿宋"/>
          <w:color w:val="000000"/>
          <w:spacing w:val="-15"/>
          <w:sz w:val="28"/>
          <w:szCs w:val="28"/>
          <w:highlight w:val="none"/>
        </w:rPr>
      </w:pPr>
      <w:r>
        <w:rPr>
          <w:rFonts w:hint="eastAsia" w:ascii="仿宋" w:hAnsi="仿宋" w:eastAsia="仿宋" w:cs="仿宋"/>
          <w:color w:val="000000"/>
          <w:spacing w:val="-3"/>
          <w:sz w:val="28"/>
          <w:szCs w:val="28"/>
          <w:highlight w:val="none"/>
        </w:rPr>
        <w:t>五、联合体协议书</w:t>
      </w:r>
      <w:r>
        <w:rPr>
          <w:rFonts w:hint="eastAsia" w:ascii="仿宋" w:hAnsi="仿宋" w:eastAsia="仿宋" w:cs="仿宋"/>
          <w:color w:val="000000"/>
          <w:spacing w:val="-3"/>
          <w:sz w:val="28"/>
          <w:szCs w:val="28"/>
          <w:highlight w:val="none"/>
          <w:lang w:eastAsia="zh-CN"/>
        </w:rPr>
        <w:t>（如有）</w:t>
      </w:r>
      <w:r>
        <w:rPr>
          <w:rFonts w:hint="eastAsia" w:ascii="仿宋" w:hAnsi="仿宋" w:eastAsia="仿宋" w:cs="仿宋"/>
          <w:color w:val="000000"/>
          <w:spacing w:val="-3"/>
          <w:sz w:val="28"/>
          <w:szCs w:val="28"/>
          <w:highlight w:val="none"/>
        </w:rPr>
        <w:t>（</w:t>
      </w:r>
      <w:r>
        <w:rPr>
          <w:rFonts w:hint="eastAsia" w:ascii="仿宋" w:hAnsi="仿宋" w:eastAsia="仿宋" w:cs="仿宋"/>
          <w:color w:val="000000"/>
          <w:spacing w:val="-2"/>
          <w:sz w:val="28"/>
          <w:szCs w:val="28"/>
          <w:highlight w:val="none"/>
        </w:rPr>
        <w:t>见格式</w:t>
      </w:r>
      <w:r>
        <w:rPr>
          <w:rFonts w:hint="eastAsia" w:ascii="仿宋" w:hAnsi="仿宋" w:eastAsia="仿宋" w:cs="仿宋"/>
          <w:color w:val="000000"/>
          <w:spacing w:val="-15"/>
          <w:sz w:val="28"/>
          <w:szCs w:val="28"/>
          <w:highlight w:val="none"/>
        </w:rPr>
        <w:t xml:space="preserve">） </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pacing w:val="-3"/>
          <w:sz w:val="28"/>
          <w:szCs w:val="28"/>
          <w:highlight w:val="none"/>
        </w:rPr>
        <w:t>六、投标人声明</w:t>
      </w:r>
      <w:r>
        <w:rPr>
          <w:rFonts w:hint="eastAsia" w:ascii="仿宋" w:hAnsi="仿宋" w:eastAsia="仿宋" w:cs="仿宋"/>
          <w:color w:val="000000"/>
          <w:sz w:val="28"/>
          <w:szCs w:val="28"/>
          <w:highlight w:val="none"/>
        </w:rPr>
        <w:t>（</w:t>
      </w:r>
      <w:r>
        <w:rPr>
          <w:rFonts w:hint="eastAsia" w:ascii="仿宋" w:hAnsi="仿宋" w:eastAsia="仿宋" w:cs="仿宋"/>
          <w:color w:val="000000"/>
          <w:spacing w:val="-3"/>
          <w:sz w:val="28"/>
          <w:szCs w:val="28"/>
          <w:highlight w:val="none"/>
        </w:rPr>
        <w:t>见格式</w:t>
      </w:r>
      <w:r>
        <w:rPr>
          <w:rFonts w:hint="eastAsia" w:ascii="仿宋" w:hAnsi="仿宋" w:eastAsia="仿宋" w:cs="仿宋"/>
          <w:color w:val="000000"/>
          <w:sz w:val="28"/>
          <w:szCs w:val="28"/>
          <w:highlight w:val="none"/>
        </w:rPr>
        <w:t xml:space="preserve">） </w:t>
      </w:r>
    </w:p>
    <w:p>
      <w:pPr>
        <w:pStyle w:val="9"/>
        <w:spacing w:line="360" w:lineRule="auto"/>
        <w:ind w:right="880" w:rightChars="400"/>
        <w:jc w:val="both"/>
        <w:rPr>
          <w:rFonts w:hint="eastAsia" w:ascii="仿宋" w:hAnsi="仿宋" w:eastAsia="仿宋" w:cs="仿宋"/>
          <w:color w:val="000000"/>
          <w:spacing w:val="-2"/>
          <w:sz w:val="28"/>
          <w:szCs w:val="28"/>
          <w:highlight w:val="none"/>
        </w:rPr>
      </w:pPr>
      <w:r>
        <w:rPr>
          <w:rFonts w:hint="eastAsia" w:ascii="仿宋" w:hAnsi="仿宋" w:eastAsia="仿宋" w:cs="仿宋"/>
          <w:color w:val="000000"/>
          <w:spacing w:val="-2"/>
          <w:sz w:val="28"/>
          <w:szCs w:val="28"/>
          <w:highlight w:val="none"/>
        </w:rPr>
        <w:t>七、承诺书</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pacing w:val="-2"/>
          <w:sz w:val="28"/>
          <w:szCs w:val="28"/>
          <w:highlight w:val="none"/>
        </w:rPr>
        <w:t>八、投标保证金</w:t>
      </w:r>
    </w:p>
    <w:p>
      <w:pPr>
        <w:pStyle w:val="9"/>
        <w:spacing w:line="360" w:lineRule="auto"/>
        <w:ind w:right="880" w:rightChars="4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九、</w:t>
      </w:r>
      <w:r>
        <w:rPr>
          <w:rFonts w:hint="eastAsia" w:ascii="仿宋" w:hAnsi="仿宋" w:eastAsia="仿宋" w:cs="仿宋"/>
          <w:color w:val="000000"/>
          <w:sz w:val="28"/>
          <w:szCs w:val="28"/>
          <w:highlight w:val="none"/>
          <w:lang w:eastAsia="zh-CN"/>
        </w:rPr>
        <w:t>企业资本情况表</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十、拟投入本工程项目班子人员</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十一、施工负责人和项目技术负责人的签名确认书</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十二、设计负责人签名确认书</w:t>
      </w:r>
    </w:p>
    <w:p>
      <w:pPr>
        <w:pStyle w:val="9"/>
        <w:spacing w:line="360" w:lineRule="auto"/>
        <w:ind w:right="880" w:rightChars="4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十三、需要提交的其他投标资料</w:t>
      </w:r>
    </w:p>
    <w:p>
      <w:pPr>
        <w:pStyle w:val="9"/>
        <w:spacing w:before="126" w:line="360" w:lineRule="auto"/>
        <w:ind w:left="1553" w:right="2977" w:rightChars="1353"/>
        <w:rPr>
          <w:rFonts w:hint="eastAsia" w:ascii="仿宋" w:hAnsi="仿宋" w:eastAsia="仿宋" w:cs="仿宋"/>
          <w:color w:val="000000"/>
          <w:sz w:val="28"/>
          <w:szCs w:val="28"/>
          <w:highlight w:val="none"/>
        </w:rPr>
      </w:pPr>
    </w:p>
    <w:p>
      <w:pPr>
        <w:rPr>
          <w:rFonts w:hint="eastAsia" w:ascii="仿宋" w:hAnsi="仿宋" w:eastAsia="仿宋" w:cs="仿宋"/>
          <w:color w:val="000000"/>
          <w:sz w:val="24"/>
          <w:highlight w:val="none"/>
        </w:rPr>
      </w:pPr>
      <w:bookmarkStart w:id="10" w:name="_TOC_250002"/>
      <w:bookmarkEnd w:id="10"/>
    </w:p>
    <w:p>
      <w:pPr>
        <w:ind w:firstLine="3213" w:firstLineChars="1000"/>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2"/>
          <w:highlight w:val="none"/>
        </w:rPr>
        <w:br w:type="page"/>
      </w:r>
      <w:r>
        <w:rPr>
          <w:rFonts w:hint="eastAsia" w:ascii="仿宋" w:hAnsi="仿宋" w:eastAsia="仿宋" w:cs="仿宋"/>
          <w:b/>
          <w:bCs/>
          <w:color w:val="000000"/>
          <w:sz w:val="36"/>
          <w:szCs w:val="36"/>
          <w:highlight w:val="none"/>
        </w:rPr>
        <w:t>一．投标函（见格式</w:t>
      </w:r>
      <w:r>
        <w:rPr>
          <w:rFonts w:hint="eastAsia" w:ascii="仿宋" w:hAnsi="仿宋" w:eastAsia="仿宋" w:cs="仿宋"/>
          <w:b/>
          <w:bCs/>
          <w:color w:val="000000"/>
          <w:sz w:val="36"/>
          <w:szCs w:val="36"/>
          <w:highlight w:val="none"/>
          <w:lang w:eastAsia="zh-CN"/>
        </w:rPr>
        <w:t>）</w:t>
      </w:r>
    </w:p>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spacing w:line="360" w:lineRule="auto"/>
        <w:rPr>
          <w:rFonts w:hint="eastAsia" w:ascii="仿宋" w:hAnsi="仿宋" w:eastAsia="仿宋" w:cs="仿宋"/>
          <w:sz w:val="22"/>
          <w:szCs w:val="22"/>
          <w:highlight w:val="none"/>
        </w:rPr>
      </w:pP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lang w:eastAsia="zh-CN"/>
        </w:rPr>
        <w:t>云浮市政府投资建设项目代建服务中心</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1.根据你方的</w:t>
      </w:r>
      <w:r>
        <w:rPr>
          <w:rFonts w:hint="eastAsia" w:ascii="仿宋" w:hAnsi="仿宋" w:eastAsia="仿宋" w:cs="仿宋"/>
          <w:b/>
          <w:bCs/>
          <w:color w:val="000000"/>
          <w:sz w:val="22"/>
          <w:szCs w:val="22"/>
          <w:highlight w:val="none"/>
          <w:u w:val="single"/>
          <w:lang w:eastAsia="zh-CN"/>
        </w:rPr>
        <w:t>云浮技师学院提质扩容工程（一期）设计施工总承包</w:t>
      </w:r>
      <w:r>
        <w:rPr>
          <w:rFonts w:hint="eastAsia" w:ascii="仿宋" w:hAnsi="仿宋" w:eastAsia="仿宋" w:cs="仿宋"/>
          <w:color w:val="000000"/>
          <w:sz w:val="22"/>
          <w:szCs w:val="22"/>
          <w:highlight w:val="none"/>
        </w:rPr>
        <w:t>招标文件，遵照《中华人民共和国招标投标法》等有关规定，我方就上述设计施工联合体任务及相关服务进行投标，愿意以：</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总价为人民币 ¥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施工图设计费</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eastAsia="zh-CN"/>
        </w:rPr>
        <w:t>施工图设计费</w:t>
      </w:r>
      <w:r>
        <w:rPr>
          <w:rFonts w:hint="eastAsia" w:ascii="仿宋" w:hAnsi="仿宋" w:eastAsia="仿宋" w:cs="仿宋"/>
          <w:color w:val="000000"/>
          <w:sz w:val="22"/>
          <w:szCs w:val="22"/>
          <w:highlight w:val="none"/>
        </w:rPr>
        <w:t xml:space="preserve">投标报价下浮率为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％（大写：百分之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r>
        <w:rPr>
          <w:rFonts w:hint="eastAsia" w:ascii="仿宋" w:hAnsi="仿宋" w:eastAsia="仿宋" w:cs="仿宋"/>
          <w:b/>
          <w:bCs/>
          <w:color w:val="000000"/>
          <w:sz w:val="22"/>
          <w:szCs w:val="22"/>
          <w:highlight w:val="none"/>
        </w:rPr>
        <w:t>【根据：</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投标报价=</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的招标控制价×（1-</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的报价下浮率）计算得</w:t>
      </w:r>
      <w:r>
        <w:rPr>
          <w:rFonts w:hint="eastAsia" w:ascii="仿宋" w:hAnsi="仿宋" w:eastAsia="仿宋" w:cs="仿宋"/>
          <w:b/>
          <w:bCs/>
          <w:color w:val="000000"/>
          <w:sz w:val="22"/>
          <w:szCs w:val="22"/>
          <w:highlight w:val="none"/>
          <w:lang w:eastAsia="zh-CN"/>
        </w:rPr>
        <w:t>施工图设计费</w:t>
      </w:r>
      <w:r>
        <w:rPr>
          <w:rFonts w:hint="eastAsia" w:ascii="仿宋" w:hAnsi="仿宋" w:eastAsia="仿宋" w:cs="仿宋"/>
          <w:b/>
          <w:bCs/>
          <w:color w:val="000000"/>
          <w:sz w:val="22"/>
          <w:szCs w:val="22"/>
          <w:highlight w:val="none"/>
        </w:rPr>
        <w:t xml:space="preserve">投标报价为 ¥ </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b/>
          <w:bCs/>
          <w:color w:val="000000"/>
          <w:sz w:val="22"/>
          <w:szCs w:val="22"/>
          <w:highlight w:val="none"/>
        </w:rPr>
        <w:t>） 】</w:t>
      </w:r>
      <w:r>
        <w:rPr>
          <w:rFonts w:hint="eastAsia" w:ascii="仿宋" w:hAnsi="仿宋" w:eastAsia="仿宋" w:cs="仿宋"/>
          <w:color w:val="000000"/>
          <w:sz w:val="22"/>
          <w:szCs w:val="22"/>
          <w:highlight w:val="none"/>
        </w:rPr>
        <w:t>；</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工程费：工程费投标报价下浮率为 </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％（大写：百分之</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w:t>
      </w:r>
      <w:r>
        <w:rPr>
          <w:rFonts w:hint="eastAsia" w:ascii="仿宋" w:hAnsi="仿宋" w:eastAsia="仿宋" w:cs="仿宋"/>
          <w:b/>
          <w:bCs/>
          <w:color w:val="000000"/>
          <w:sz w:val="22"/>
          <w:szCs w:val="22"/>
          <w:highlight w:val="none"/>
        </w:rPr>
        <w:t xml:space="preserve">【根据：工程费的投标报价 = 工程费的招标控制价 × （1 –工程费的报价下浮率）计算得工程费投标报价为人民币 ¥ </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元（大写：</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 xml:space="preserve"> ）】</w:t>
      </w:r>
      <w:r>
        <w:rPr>
          <w:rFonts w:hint="eastAsia" w:ascii="仿宋" w:hAnsi="仿宋" w:eastAsia="仿宋" w:cs="仿宋"/>
          <w:color w:val="000000"/>
          <w:sz w:val="22"/>
          <w:szCs w:val="22"/>
          <w:highlight w:val="none"/>
        </w:rPr>
        <w:t>；</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并按要求承包上述工程的设计施工任务。</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2.如果我方中标，我方保证在中标通知书规定的期限内与你方签订合同协议书，并在设计施工联合体合同协议书所规定的期限内完成通知要求的设计施工联合体任务。</w:t>
      </w:r>
    </w:p>
    <w:p>
      <w:pPr>
        <w:spacing w:line="360" w:lineRule="auto"/>
        <w:ind w:firstLine="440" w:firstLineChars="200"/>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3.一旦我方中标，我方保证按合同协议书中规定的工期内完成全部工作，</w:t>
      </w:r>
      <w:r>
        <w:rPr>
          <w:rFonts w:hint="eastAsia" w:ascii="仿宋" w:hAnsi="仿宋" w:eastAsia="仿宋" w:cs="仿宋"/>
          <w:b/>
          <w:bCs/>
          <w:color w:val="000000"/>
          <w:sz w:val="22"/>
          <w:szCs w:val="22"/>
          <w:highlight w:val="none"/>
        </w:rPr>
        <w:t>总工期为</w:t>
      </w:r>
      <w:r>
        <w:rPr>
          <w:rFonts w:hint="eastAsia" w:ascii="仿宋" w:hAnsi="仿宋" w:eastAsia="仿宋" w:cs="仿宋"/>
          <w:b/>
          <w:bCs/>
          <w:color w:val="000000"/>
          <w:sz w:val="22"/>
          <w:szCs w:val="22"/>
          <w:highlight w:val="none"/>
          <w:lang w:eastAsia="zh-CN"/>
        </w:rPr>
        <w:t>（</w:t>
      </w:r>
      <w:r>
        <w:rPr>
          <w:rFonts w:hint="eastAsia" w:ascii="仿宋" w:hAnsi="仿宋" w:eastAsia="仿宋" w:cs="仿宋"/>
          <w:b/>
          <w:bCs/>
          <w:color w:val="000000"/>
          <w:sz w:val="22"/>
          <w:szCs w:val="22"/>
          <w:highlight w:val="none"/>
          <w:lang w:val="en-US" w:eastAsia="zh-CN"/>
        </w:rPr>
        <w:t xml:space="preserve">  </w:t>
      </w:r>
      <w:r>
        <w:rPr>
          <w:rFonts w:hint="eastAsia" w:ascii="仿宋" w:hAnsi="仿宋" w:eastAsia="仿宋" w:cs="仿宋"/>
          <w:b/>
          <w:bCs/>
          <w:color w:val="000000"/>
          <w:sz w:val="22"/>
          <w:szCs w:val="22"/>
          <w:highlight w:val="none"/>
          <w:lang w:eastAsia="zh-CN"/>
        </w:rPr>
        <w:t>）</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z w:val="22"/>
          <w:szCs w:val="22"/>
          <w:highlight w:val="none"/>
        </w:rPr>
        <w:t>个日历天，其中设计工期（  ）个日历天，施工工期（  ）个日历天。</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4.如果我方中标，我方将按照规定提交履约担保，共同地和分别地承担责任。</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5.我方承诺在本投标文件有效期内，本投标函对我方具有约束力，并随时接受中标。</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6.在合同协议书正式签署生效之前，本投标函连同你方的中标通知书将构成我们双方之间共同遵守的文件，对双方具有约束力。</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7.我方将与本投标函一起，提交招标文件规定金额的投标担保。</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auto"/>
        <w:ind w:right="1230" w:rightChars="559"/>
        <w:rPr>
          <w:rFonts w:hint="eastAsia" w:ascii="仿宋" w:hAnsi="仿宋" w:eastAsia="仿宋" w:cs="仿宋"/>
          <w:color w:val="000000"/>
          <w:sz w:val="22"/>
          <w:szCs w:val="22"/>
          <w:highlight w:val="none"/>
        </w:rPr>
      </w:pPr>
    </w:p>
    <w:p>
      <w:pPr>
        <w:spacing w:line="360" w:lineRule="auto"/>
        <w:ind w:left="420" w:right="1230" w:rightChars="559" w:hanging="440" w:hangingChars="200"/>
        <w:rPr>
          <w:rFonts w:hint="eastAsia" w:ascii="仿宋" w:hAnsi="仿宋" w:eastAsia="仿宋" w:cs="仿宋"/>
          <w:color w:val="000000"/>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             （盖公章）</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法定代表人（或其委托代理人）：        （签字或盖章）</w:t>
      </w:r>
    </w:p>
    <w:p>
      <w:pPr>
        <w:spacing w:line="360" w:lineRule="auto"/>
        <w:ind w:firstLine="440" w:firstLineChars="200"/>
        <w:rPr>
          <w:rFonts w:hint="eastAsia" w:ascii="仿宋" w:hAnsi="仿宋" w:eastAsia="仿宋" w:cs="仿宋"/>
          <w:b/>
          <w:bCs/>
          <w:color w:val="000000"/>
          <w:sz w:val="22"/>
          <w:szCs w:val="22"/>
          <w:highlight w:val="none"/>
        </w:rPr>
      </w:pPr>
      <w:r>
        <w:rPr>
          <w:rFonts w:hint="eastAsia" w:ascii="仿宋" w:hAnsi="仿宋" w:eastAsia="仿宋" w:cs="仿宋"/>
          <w:color w:val="000000"/>
          <w:sz w:val="22"/>
          <w:szCs w:val="22"/>
          <w:highlight w:val="none"/>
        </w:rPr>
        <w:t>日 期：     年      月      日</w:t>
      </w:r>
    </w:p>
    <w:p>
      <w:pPr>
        <w:jc w:val="center"/>
        <w:rPr>
          <w:rFonts w:hint="eastAsia" w:ascii="仿宋" w:hAnsi="仿宋" w:eastAsia="仿宋" w:cs="仿宋"/>
          <w:color w:val="000000"/>
          <w:sz w:val="28"/>
          <w:szCs w:val="28"/>
          <w:highlight w:val="none"/>
        </w:rPr>
      </w:pPr>
      <w:r>
        <w:rPr>
          <w:rFonts w:hint="eastAsia" w:ascii="仿宋" w:hAnsi="仿宋" w:eastAsia="仿宋" w:cs="仿宋"/>
          <w:b/>
          <w:bCs/>
          <w:color w:val="000000"/>
          <w:sz w:val="36"/>
          <w:szCs w:val="36"/>
          <w:highlight w:val="none"/>
        </w:rPr>
        <w:br w:type="page"/>
      </w:r>
      <w:r>
        <w:rPr>
          <w:rFonts w:hint="eastAsia" w:ascii="仿宋" w:hAnsi="仿宋" w:eastAsia="仿宋" w:cs="仿宋"/>
          <w:b/>
          <w:bCs/>
          <w:color w:val="000000"/>
          <w:sz w:val="36"/>
          <w:szCs w:val="36"/>
          <w:highlight w:val="none"/>
        </w:rPr>
        <w:t>二. 投标函附录</w:t>
      </w:r>
    </w:p>
    <w:p>
      <w:pPr>
        <w:ind w:left="1200" w:hanging="1200" w:hangingChars="500"/>
        <w:jc w:val="both"/>
        <w:rPr>
          <w:rFonts w:hint="eastAsia" w:ascii="仿宋" w:hAnsi="仿宋" w:eastAsia="仿宋" w:cs="仿宋"/>
          <w:highlight w:val="none"/>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云浮技师学院提质扩容工程（一期）设计施工总承包</w:t>
      </w:r>
    </w:p>
    <w:tbl>
      <w:tblPr>
        <w:tblStyle w:val="13"/>
        <w:tblpPr w:leftFromText="180" w:rightFromText="180" w:vertAnchor="text" w:horzAnchor="page" w:tblpX="1568" w:tblpY="135"/>
        <w:tblOverlap w:val="never"/>
        <w:tblW w:w="0" w:type="auto"/>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59"/>
        <w:gridCol w:w="2581"/>
        <w:gridCol w:w="2963"/>
        <w:gridCol w:w="1757"/>
        <w:gridCol w:w="111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trPr>
        <w:tc>
          <w:tcPr>
            <w:tcW w:w="659" w:type="dxa"/>
            <w:tcBorders>
              <w:bottom w:val="single" w:color="000000" w:sz="6" w:space="0"/>
              <w:right w:val="single" w:color="000000" w:sz="6" w:space="0"/>
            </w:tcBorders>
            <w:noWrap w:val="0"/>
            <w:vAlign w:val="center"/>
          </w:tcPr>
          <w:p>
            <w:pPr>
              <w:pStyle w:val="15"/>
              <w:spacing w:before="126" w:line="360" w:lineRule="auto"/>
              <w:ind w:left="87" w:right="5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序号</w:t>
            </w:r>
          </w:p>
        </w:tc>
        <w:tc>
          <w:tcPr>
            <w:tcW w:w="2581" w:type="dxa"/>
            <w:tcBorders>
              <w:left w:val="single" w:color="000000" w:sz="6" w:space="0"/>
              <w:bottom w:val="single" w:color="000000" w:sz="6" w:space="0"/>
              <w:right w:val="single" w:color="000000" w:sz="6" w:space="0"/>
            </w:tcBorders>
            <w:noWrap w:val="0"/>
            <w:vAlign w:val="center"/>
          </w:tcPr>
          <w:p>
            <w:pPr>
              <w:pStyle w:val="15"/>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 目 内 容</w:t>
            </w:r>
          </w:p>
        </w:tc>
        <w:tc>
          <w:tcPr>
            <w:tcW w:w="2963" w:type="dxa"/>
            <w:tcBorders>
              <w:left w:val="single" w:color="000000" w:sz="6" w:space="0"/>
              <w:bottom w:val="single" w:color="000000" w:sz="6" w:space="0"/>
              <w:right w:val="single" w:color="000000" w:sz="6" w:space="0"/>
            </w:tcBorders>
            <w:noWrap w:val="0"/>
            <w:vAlign w:val="center"/>
          </w:tcPr>
          <w:p>
            <w:pPr>
              <w:pStyle w:val="15"/>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约 定 内 容</w:t>
            </w:r>
          </w:p>
        </w:tc>
        <w:tc>
          <w:tcPr>
            <w:tcW w:w="1757" w:type="dxa"/>
            <w:tcBorders>
              <w:left w:val="single" w:color="000000" w:sz="6" w:space="0"/>
              <w:bottom w:val="single" w:color="000000" w:sz="6" w:space="0"/>
              <w:right w:val="single" w:color="000000" w:sz="6" w:space="0"/>
            </w:tcBorders>
            <w:noWrap w:val="0"/>
            <w:vAlign w:val="center"/>
          </w:tcPr>
          <w:p>
            <w:pPr>
              <w:pStyle w:val="9"/>
              <w:tabs>
                <w:tab w:val="left" w:pos="5336"/>
              </w:tabs>
              <w:ind w:right="-79" w:rightChars="-3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是否响应（</w:t>
            </w:r>
            <w:r>
              <w:rPr>
                <w:rFonts w:hint="eastAsia" w:ascii="仿宋" w:hAnsi="仿宋" w:eastAsia="仿宋" w:cs="仿宋"/>
                <w:color w:val="000000"/>
                <w:sz w:val="22"/>
                <w:szCs w:val="22"/>
                <w:highlight w:val="none"/>
                <w:lang w:val="en-US"/>
              </w:rPr>
              <w:t>请“是”或“否”</w:t>
            </w:r>
            <w:r>
              <w:rPr>
                <w:rFonts w:hint="eastAsia" w:ascii="仿宋" w:hAnsi="仿宋" w:eastAsia="仿宋" w:cs="仿宋"/>
                <w:color w:val="000000"/>
                <w:sz w:val="22"/>
                <w:szCs w:val="22"/>
                <w:highlight w:val="none"/>
              </w:rPr>
              <w:t>）</w:t>
            </w:r>
          </w:p>
        </w:tc>
        <w:tc>
          <w:tcPr>
            <w:tcW w:w="1112" w:type="dxa"/>
            <w:tcBorders>
              <w:left w:val="single" w:color="000000" w:sz="6" w:space="0"/>
              <w:bottom w:val="single" w:color="000000" w:sz="6" w:space="0"/>
            </w:tcBorders>
            <w:noWrap w:val="0"/>
            <w:vAlign w:val="center"/>
          </w:tcPr>
          <w:p>
            <w:pPr>
              <w:pStyle w:val="15"/>
              <w:spacing w:before="126"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履约保证金</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按招标文件规定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低价风险金</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按招标文件规定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施工准备时间</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误期违约金额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按招标文件规定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误期赔偿费限额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提前工期奖</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提前工期奖限额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总工期</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24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共（ ）个日历天</w:t>
            </w:r>
          </w:p>
          <w:p>
            <w:pPr>
              <w:pStyle w:val="15"/>
              <w:spacing w:before="131" w:line="24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[含设计（）个日历天、施工（）个日历天]</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lang w:eastAsia="zh-CN"/>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lang w:eastAsia="zh-C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9</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投标有效期</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（）日历天</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10</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投标保证金</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人民币大写（）元</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11</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质量标准</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合格</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12</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工程质量违约金最高限额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13</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预付款金额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14</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预付款保函金额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15</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进度款付款</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16</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竣工结算款付款时间</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17</w:t>
            </w:r>
          </w:p>
        </w:tc>
        <w:tc>
          <w:tcPr>
            <w:tcW w:w="2581" w:type="dxa"/>
            <w:tcBorders>
              <w:top w:val="single" w:color="000000" w:sz="6" w:space="0"/>
              <w:left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保修期</w:t>
            </w:r>
          </w:p>
        </w:tc>
        <w:tc>
          <w:tcPr>
            <w:tcW w:w="2963" w:type="dxa"/>
            <w:tcBorders>
              <w:top w:val="single" w:color="000000" w:sz="6" w:space="0"/>
              <w:left w:val="single" w:color="000000" w:sz="6" w:space="0"/>
              <w:right w:val="single" w:color="000000" w:sz="6" w:space="0"/>
            </w:tcBorders>
            <w:noWrap w:val="0"/>
            <w:vAlign w:val="center"/>
          </w:tcPr>
          <w:p>
            <w:pPr>
              <w:pStyle w:val="15"/>
              <w:spacing w:before="131" w:line="360" w:lineRule="auto"/>
              <w:ind w:left="122"/>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按合同文件约定</w:t>
            </w:r>
          </w:p>
        </w:tc>
        <w:tc>
          <w:tcPr>
            <w:tcW w:w="1757" w:type="dxa"/>
            <w:tcBorders>
              <w:top w:val="single" w:color="000000" w:sz="6" w:space="0"/>
              <w:left w:val="single" w:color="000000" w:sz="6" w:space="0"/>
              <w:righ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c>
          <w:tcPr>
            <w:tcW w:w="1112" w:type="dxa"/>
            <w:tcBorders>
              <w:top w:val="single" w:color="000000" w:sz="6" w:space="0"/>
              <w:left w:val="single" w:color="000000" w:sz="6" w:space="0"/>
            </w:tcBorders>
            <w:noWrap w:val="0"/>
            <w:vAlign w:val="center"/>
          </w:tcPr>
          <w:p>
            <w:pPr>
              <w:pStyle w:val="15"/>
              <w:spacing w:line="360" w:lineRule="auto"/>
              <w:jc w:val="center"/>
              <w:rPr>
                <w:rFonts w:hint="eastAsia" w:ascii="仿宋" w:hAnsi="仿宋" w:eastAsia="仿宋" w:cs="仿宋"/>
                <w:color w:val="000000"/>
                <w:sz w:val="22"/>
                <w:szCs w:val="22"/>
                <w:highlight w:val="none"/>
              </w:rPr>
            </w:pPr>
          </w:p>
        </w:tc>
      </w:tr>
    </w:tbl>
    <w:p>
      <w:pPr>
        <w:pStyle w:val="9"/>
        <w:tabs>
          <w:tab w:val="left" w:pos="5336"/>
        </w:tabs>
        <w:rPr>
          <w:rFonts w:hint="eastAsia" w:ascii="仿宋" w:hAnsi="仿宋" w:eastAsia="仿宋" w:cs="仿宋"/>
          <w:color w:val="000000"/>
          <w:highlight w:val="none"/>
        </w:rPr>
      </w:pPr>
    </w:p>
    <w:p>
      <w:pPr>
        <w:spacing w:line="360" w:lineRule="auto"/>
        <w:ind w:right="1230" w:rightChars="559"/>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投标人（或联合体牵头人）： </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（盖公章）</w:t>
      </w:r>
    </w:p>
    <w:p>
      <w:pPr>
        <w:pStyle w:val="9"/>
        <w:tabs>
          <w:tab w:val="left" w:pos="4812"/>
        </w:tabs>
        <w:spacing w:before="79"/>
        <w:rPr>
          <w:rFonts w:hint="eastAsia" w:ascii="仿宋" w:hAnsi="仿宋" w:eastAsia="仿宋" w:cs="仿宋"/>
          <w:color w:val="000000"/>
          <w:spacing w:val="-3"/>
          <w:sz w:val="22"/>
          <w:szCs w:val="22"/>
          <w:highlight w:val="none"/>
        </w:rPr>
      </w:pPr>
      <w:r>
        <w:rPr>
          <w:rFonts w:hint="eastAsia" w:ascii="仿宋" w:hAnsi="仿宋" w:eastAsia="仿宋" w:cs="仿宋"/>
          <w:color w:val="000000"/>
          <w:sz w:val="22"/>
          <w:szCs w:val="22"/>
          <w:highlight w:val="none"/>
        </w:rPr>
        <w:t>法定</w:t>
      </w:r>
      <w:r>
        <w:rPr>
          <w:rFonts w:hint="eastAsia" w:ascii="仿宋" w:hAnsi="仿宋" w:eastAsia="仿宋" w:cs="仿宋"/>
          <w:color w:val="000000"/>
          <w:spacing w:val="-3"/>
          <w:sz w:val="22"/>
          <w:szCs w:val="22"/>
          <w:highlight w:val="none"/>
        </w:rPr>
        <w:t>代</w:t>
      </w:r>
      <w:r>
        <w:rPr>
          <w:rFonts w:hint="eastAsia" w:ascii="仿宋" w:hAnsi="仿宋" w:eastAsia="仿宋" w:cs="仿宋"/>
          <w:color w:val="000000"/>
          <w:sz w:val="22"/>
          <w:szCs w:val="22"/>
          <w:highlight w:val="none"/>
        </w:rPr>
        <w:t>表</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或</w:t>
      </w:r>
      <w:r>
        <w:rPr>
          <w:rFonts w:hint="eastAsia" w:ascii="仿宋" w:hAnsi="仿宋" w:eastAsia="仿宋" w:cs="仿宋"/>
          <w:color w:val="000000"/>
          <w:spacing w:val="-3"/>
          <w:sz w:val="22"/>
          <w:szCs w:val="22"/>
          <w:highlight w:val="none"/>
        </w:rPr>
        <w:t>授</w:t>
      </w:r>
      <w:r>
        <w:rPr>
          <w:rFonts w:hint="eastAsia" w:ascii="仿宋" w:hAnsi="仿宋" w:eastAsia="仿宋" w:cs="仿宋"/>
          <w:color w:val="000000"/>
          <w:sz w:val="22"/>
          <w:szCs w:val="22"/>
          <w:highlight w:val="none"/>
        </w:rPr>
        <w:t>权</w:t>
      </w:r>
      <w:r>
        <w:rPr>
          <w:rFonts w:hint="eastAsia" w:ascii="仿宋" w:hAnsi="仿宋" w:eastAsia="仿宋" w:cs="仿宋"/>
          <w:color w:val="000000"/>
          <w:spacing w:val="-3"/>
          <w:sz w:val="22"/>
          <w:szCs w:val="22"/>
          <w:highlight w:val="none"/>
        </w:rPr>
        <w:t>委</w:t>
      </w:r>
      <w:r>
        <w:rPr>
          <w:rFonts w:hint="eastAsia" w:ascii="仿宋" w:hAnsi="仿宋" w:eastAsia="仿宋" w:cs="仿宋"/>
          <w:color w:val="000000"/>
          <w:sz w:val="22"/>
          <w:szCs w:val="22"/>
          <w:highlight w:val="none"/>
        </w:rPr>
        <w:t>托</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u w:val="single"/>
        </w:rPr>
        <w:tab/>
      </w:r>
      <w:r>
        <w:rPr>
          <w:rFonts w:hint="eastAsia" w:ascii="仿宋" w:hAnsi="仿宋" w:eastAsia="仿宋" w:cs="仿宋"/>
          <w:color w:val="000000"/>
          <w:spacing w:val="-3"/>
          <w:sz w:val="22"/>
          <w:szCs w:val="22"/>
          <w:highlight w:val="none"/>
        </w:rPr>
        <w:t>（</w:t>
      </w:r>
      <w:r>
        <w:rPr>
          <w:rFonts w:hint="eastAsia" w:ascii="仿宋" w:hAnsi="仿宋" w:eastAsia="仿宋" w:cs="仿宋"/>
          <w:color w:val="000000"/>
          <w:sz w:val="22"/>
          <w:szCs w:val="22"/>
          <w:highlight w:val="none"/>
        </w:rPr>
        <w:t>签</w:t>
      </w:r>
      <w:r>
        <w:rPr>
          <w:rFonts w:hint="eastAsia" w:ascii="仿宋" w:hAnsi="仿宋" w:eastAsia="仿宋" w:cs="仿宋"/>
          <w:color w:val="000000"/>
          <w:spacing w:val="-3"/>
          <w:sz w:val="22"/>
          <w:szCs w:val="22"/>
          <w:highlight w:val="none"/>
        </w:rPr>
        <w:t>字</w:t>
      </w:r>
      <w:r>
        <w:rPr>
          <w:rFonts w:hint="eastAsia" w:ascii="仿宋" w:hAnsi="仿宋" w:eastAsia="仿宋" w:cs="仿宋"/>
          <w:color w:val="000000"/>
          <w:sz w:val="22"/>
          <w:szCs w:val="22"/>
          <w:highlight w:val="none"/>
        </w:rPr>
        <w:t>或盖</w:t>
      </w:r>
      <w:r>
        <w:rPr>
          <w:rFonts w:hint="eastAsia" w:ascii="仿宋" w:hAnsi="仿宋" w:eastAsia="仿宋" w:cs="仿宋"/>
          <w:color w:val="000000"/>
          <w:spacing w:val="-3"/>
          <w:sz w:val="22"/>
          <w:szCs w:val="22"/>
          <w:highlight w:val="none"/>
        </w:rPr>
        <w:t>章</w:t>
      </w:r>
      <w:r>
        <w:rPr>
          <w:rFonts w:hint="eastAsia" w:ascii="仿宋" w:hAnsi="仿宋" w:eastAsia="仿宋" w:cs="仿宋"/>
          <w:color w:val="000000"/>
          <w:sz w:val="22"/>
          <w:szCs w:val="22"/>
          <w:highlight w:val="none"/>
        </w:rPr>
        <w:t>）</w:t>
      </w:r>
    </w:p>
    <w:p>
      <w:pPr>
        <w:pStyle w:val="16"/>
        <w:tabs>
          <w:tab w:val="left" w:pos="1768"/>
        </w:tabs>
        <w:spacing w:before="173"/>
        <w:ind w:left="0" w:leftChars="0" w:firstLine="0" w:firstLineChars="0"/>
        <w:rPr>
          <w:rFonts w:hint="eastAsia" w:ascii="仿宋" w:hAnsi="仿宋" w:eastAsia="仿宋" w:cs="仿宋"/>
          <w:color w:val="000000"/>
          <w:spacing w:val="-3"/>
          <w:sz w:val="22"/>
          <w:szCs w:val="24"/>
          <w:highlight w:val="none"/>
        </w:rPr>
      </w:pPr>
      <w:r>
        <w:rPr>
          <w:rFonts w:hint="eastAsia" w:ascii="仿宋" w:hAnsi="仿宋" w:eastAsia="仿宋" w:cs="仿宋"/>
          <w:color w:val="000000"/>
          <w:spacing w:val="-3"/>
          <w:sz w:val="22"/>
          <w:szCs w:val="24"/>
          <w:highlight w:val="none"/>
        </w:rPr>
        <w:t>日期：  年   月   日</w:t>
      </w:r>
    </w:p>
    <w:p>
      <w:pPr>
        <w:jc w:val="center"/>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br w:type="page"/>
      </w:r>
      <w:r>
        <w:rPr>
          <w:rFonts w:hint="eastAsia" w:ascii="仿宋" w:hAnsi="仿宋" w:eastAsia="仿宋" w:cs="仿宋"/>
          <w:b/>
          <w:bCs/>
          <w:color w:val="000000"/>
          <w:sz w:val="36"/>
          <w:szCs w:val="36"/>
          <w:highlight w:val="none"/>
        </w:rPr>
        <w:t>三、法定代表人身份证明（见格式</w:t>
      </w:r>
      <w:r>
        <w:rPr>
          <w:rFonts w:hint="eastAsia" w:ascii="仿宋" w:hAnsi="仿宋" w:eastAsia="仿宋" w:cs="仿宋"/>
          <w:b/>
          <w:bCs/>
          <w:color w:val="000000"/>
          <w:sz w:val="36"/>
          <w:szCs w:val="36"/>
          <w:highlight w:val="none"/>
          <w:lang w:eastAsia="zh-CN"/>
        </w:rPr>
        <w:t>）</w:t>
      </w:r>
    </w:p>
    <w:p>
      <w:pPr>
        <w:pStyle w:val="9"/>
        <w:spacing w:before="5"/>
        <w:rPr>
          <w:rFonts w:hint="eastAsia" w:ascii="仿宋" w:hAnsi="仿宋" w:eastAsia="仿宋" w:cs="仿宋"/>
          <w:color w:val="000000"/>
          <w:sz w:val="18"/>
          <w:highlight w:val="none"/>
        </w:rPr>
      </w:pPr>
    </w:p>
    <w:p>
      <w:pPr>
        <w:pStyle w:val="9"/>
        <w:spacing w:before="5"/>
        <w:rPr>
          <w:rFonts w:hint="eastAsia" w:ascii="仿宋" w:hAnsi="仿宋" w:eastAsia="仿宋" w:cs="仿宋"/>
          <w:color w:val="000000"/>
          <w:sz w:val="18"/>
          <w:highlight w:val="none"/>
        </w:rPr>
      </w:pPr>
    </w:p>
    <w:p>
      <w:pPr>
        <w:pStyle w:val="9"/>
        <w:spacing w:before="5"/>
        <w:rPr>
          <w:rFonts w:hint="eastAsia" w:ascii="仿宋" w:hAnsi="仿宋" w:eastAsia="仿宋" w:cs="仿宋"/>
          <w:color w:val="000000"/>
          <w:sz w:val="18"/>
          <w:highlight w:val="none"/>
        </w:rPr>
      </w:pPr>
    </w:p>
    <w:p>
      <w:pPr>
        <w:pStyle w:val="9"/>
        <w:spacing w:before="5"/>
        <w:rPr>
          <w:rFonts w:hint="eastAsia" w:ascii="仿宋" w:hAnsi="仿宋" w:eastAsia="仿宋" w:cs="仿宋"/>
          <w:color w:val="000000"/>
          <w:sz w:val="18"/>
          <w:highlight w:val="none"/>
        </w:rPr>
      </w:pPr>
    </w:p>
    <w:p>
      <w:pPr>
        <w:pStyle w:val="9"/>
        <w:spacing w:before="5"/>
        <w:rPr>
          <w:rFonts w:hint="eastAsia" w:ascii="仿宋" w:hAnsi="仿宋" w:eastAsia="仿宋" w:cs="仿宋"/>
          <w:color w:val="000000"/>
          <w:sz w:val="18"/>
          <w:highlight w:val="none"/>
        </w:rPr>
      </w:pP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投标人名称： </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单位性质： </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地址：</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成立时间：</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年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月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日</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经营期限：</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姓名：</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性别：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年龄： </w:t>
      </w:r>
      <w:r>
        <w:rPr>
          <w:rFonts w:hint="eastAsia" w:ascii="仿宋" w:hAnsi="仿宋" w:eastAsia="仿宋" w:cs="仿宋"/>
          <w:color w:val="000000"/>
          <w:highlight w:val="none"/>
        </w:rPr>
        <w:tab/>
      </w:r>
      <w:r>
        <w:rPr>
          <w:rFonts w:hint="eastAsia" w:ascii="仿宋" w:hAnsi="仿宋" w:eastAsia="仿宋" w:cs="仿宋"/>
          <w:color w:val="000000"/>
          <w:highlight w:val="none"/>
        </w:rPr>
        <w:t xml:space="preserve">         职务： </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系</w:t>
      </w:r>
      <w:r>
        <w:rPr>
          <w:rFonts w:hint="eastAsia" w:ascii="仿宋" w:hAnsi="仿宋" w:eastAsia="仿宋" w:cs="仿宋"/>
          <w:color w:val="000000"/>
          <w:highlight w:val="none"/>
          <w:u w:val="single"/>
        </w:rPr>
        <w:t>（投标人名称）</w:t>
      </w:r>
      <w:r>
        <w:rPr>
          <w:rFonts w:hint="eastAsia" w:ascii="仿宋" w:hAnsi="仿宋" w:eastAsia="仿宋" w:cs="仿宋"/>
          <w:color w:val="000000"/>
          <w:highlight w:val="none"/>
        </w:rPr>
        <w:t>的法定代表人。</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特此证明。</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附：法定代表人身份证复印件并加盖单位公章。</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投标人</w:t>
      </w:r>
      <w:r>
        <w:rPr>
          <w:rFonts w:hint="eastAsia" w:ascii="仿宋" w:hAnsi="仿宋" w:eastAsia="仿宋" w:cs="仿宋"/>
          <w:color w:val="000000"/>
          <w:sz w:val="22"/>
          <w:szCs w:val="22"/>
          <w:highlight w:val="none"/>
        </w:rPr>
        <w:t>（或联合体牵头人）</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 xml:space="preserve">（盖单位章） </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日期：        年         月       日</w:t>
      </w:r>
    </w:p>
    <w:p>
      <w:pPr>
        <w:spacing w:line="480" w:lineRule="auto"/>
        <w:ind w:left="660" w:leftChars="300"/>
        <w:rPr>
          <w:rFonts w:hint="eastAsia" w:ascii="仿宋" w:hAnsi="仿宋" w:eastAsia="仿宋" w:cs="仿宋"/>
          <w:color w:val="000000"/>
          <w:highlight w:val="none"/>
        </w:rPr>
      </w:pP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注：</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1．如果投标文件全部由法定代表人本人签署，则应按此格式提交法定代表人证明书。</w:t>
      </w:r>
    </w:p>
    <w:p>
      <w:pPr>
        <w:spacing w:line="480" w:lineRule="auto"/>
        <w:ind w:left="660" w:leftChars="300"/>
        <w:rPr>
          <w:rFonts w:hint="eastAsia" w:ascii="仿宋" w:hAnsi="仿宋" w:eastAsia="仿宋" w:cs="仿宋"/>
          <w:color w:val="000000"/>
          <w:highlight w:val="none"/>
        </w:rPr>
      </w:pPr>
      <w:r>
        <w:rPr>
          <w:rFonts w:hint="eastAsia" w:ascii="仿宋" w:hAnsi="仿宋" w:eastAsia="仿宋" w:cs="仿宋"/>
          <w:color w:val="000000"/>
          <w:highlight w:val="none"/>
        </w:rPr>
        <w:t>2．投标人还需提供法定代表人的身份证复印件。</w:t>
      </w:r>
    </w:p>
    <w:p>
      <w:pPr>
        <w:ind w:firstLine="660" w:firstLineChars="300"/>
        <w:rPr>
          <w:rFonts w:hint="eastAsia" w:ascii="仿宋" w:hAnsi="仿宋" w:eastAsia="仿宋" w:cs="仿宋"/>
          <w:color w:val="000000"/>
          <w:highlight w:val="none"/>
        </w:rPr>
      </w:pPr>
      <w:r>
        <w:rPr>
          <w:rFonts w:hint="eastAsia" w:ascii="仿宋" w:hAnsi="仿宋" w:eastAsia="仿宋" w:cs="仿宋"/>
          <w:color w:val="000000"/>
          <w:highlight w:val="none"/>
        </w:rPr>
        <w:t>3．如为联合体投标，此法人证明书仅需由联合体牵头人提供。</w:t>
      </w:r>
    </w:p>
    <w:p>
      <w:pPr>
        <w:spacing w:line="480" w:lineRule="auto"/>
        <w:ind w:left="660" w:leftChars="300"/>
        <w:rPr>
          <w:rFonts w:hint="eastAsia" w:ascii="仿宋" w:hAnsi="仿宋" w:eastAsia="仿宋" w:cs="仿宋"/>
          <w:color w:val="000000"/>
          <w:highlight w:val="none"/>
        </w:rPr>
      </w:pPr>
    </w:p>
    <w:p>
      <w:pPr>
        <w:spacing w:before="55" w:line="480" w:lineRule="auto"/>
        <w:jc w:val="both"/>
        <w:rPr>
          <w:rFonts w:hint="eastAsia" w:ascii="仿宋" w:hAnsi="仿宋" w:eastAsia="仿宋" w:cs="仿宋"/>
          <w:color w:val="000000"/>
          <w:sz w:val="32"/>
          <w:highlight w:val="none"/>
        </w:rPr>
      </w:pPr>
    </w:p>
    <w:p>
      <w:pPr>
        <w:spacing w:before="55" w:line="360" w:lineRule="auto"/>
        <w:jc w:val="center"/>
        <w:rPr>
          <w:rFonts w:hint="eastAsia" w:ascii="仿宋" w:hAnsi="仿宋" w:eastAsia="仿宋" w:cs="仿宋"/>
          <w:b/>
          <w:bCs/>
          <w:sz w:val="36"/>
          <w:szCs w:val="36"/>
          <w:highlight w:val="none"/>
          <w:lang w:eastAsia="zh-CN"/>
        </w:rPr>
      </w:pPr>
      <w:r>
        <w:rPr>
          <w:rFonts w:hint="eastAsia" w:ascii="仿宋" w:hAnsi="仿宋" w:eastAsia="仿宋" w:cs="仿宋"/>
          <w:color w:val="000000"/>
          <w:sz w:val="32"/>
          <w:highlight w:val="none"/>
        </w:rPr>
        <w:br w:type="page"/>
      </w:r>
      <w:r>
        <w:rPr>
          <w:rFonts w:hint="eastAsia" w:ascii="仿宋" w:hAnsi="仿宋" w:eastAsia="仿宋" w:cs="仿宋"/>
          <w:b/>
          <w:bCs/>
          <w:sz w:val="36"/>
          <w:szCs w:val="36"/>
          <w:highlight w:val="none"/>
        </w:rPr>
        <w:t>四.授权委托书</w:t>
      </w:r>
      <w:r>
        <w:rPr>
          <w:rFonts w:hint="eastAsia" w:ascii="仿宋" w:hAnsi="仿宋" w:eastAsia="仿宋" w:cs="仿宋"/>
          <w:b/>
          <w:bCs/>
          <w:color w:val="000000"/>
          <w:sz w:val="36"/>
          <w:szCs w:val="36"/>
          <w:highlight w:val="none"/>
        </w:rPr>
        <w:t>（见格式</w:t>
      </w:r>
      <w:r>
        <w:rPr>
          <w:rFonts w:hint="eastAsia" w:ascii="仿宋" w:hAnsi="仿宋" w:eastAsia="仿宋" w:cs="仿宋"/>
          <w:b/>
          <w:bCs/>
          <w:color w:val="000000"/>
          <w:sz w:val="36"/>
          <w:szCs w:val="36"/>
          <w:highlight w:val="none"/>
          <w:lang w:eastAsia="zh-CN"/>
        </w:rPr>
        <w:t>）</w:t>
      </w:r>
      <w:r>
        <w:rPr>
          <w:rFonts w:hint="eastAsia" w:ascii="仿宋" w:hAnsi="仿宋" w:eastAsia="仿宋" w:cs="仿宋"/>
          <w:b/>
          <w:bCs/>
          <w:sz w:val="36"/>
          <w:szCs w:val="36"/>
          <w:highlight w:val="none"/>
          <w:lang w:eastAsia="zh-CN"/>
        </w:rPr>
        <w:t>（如有）</w:t>
      </w:r>
    </w:p>
    <w:p>
      <w:pPr>
        <w:spacing w:before="55" w:line="360" w:lineRule="auto"/>
        <w:jc w:val="both"/>
        <w:rPr>
          <w:rFonts w:hint="eastAsia" w:ascii="仿宋" w:hAnsi="仿宋" w:eastAsia="仿宋" w:cs="仿宋"/>
          <w:sz w:val="32"/>
          <w:highlight w:val="none"/>
        </w:rPr>
      </w:pPr>
    </w:p>
    <w:p>
      <w:pPr>
        <w:pStyle w:val="9"/>
        <w:spacing w:before="9" w:line="360" w:lineRule="auto"/>
        <w:rPr>
          <w:rFonts w:hint="eastAsia" w:ascii="仿宋" w:hAnsi="仿宋" w:eastAsia="仿宋" w:cs="仿宋"/>
          <w:sz w:val="25"/>
          <w:highlight w:val="none"/>
        </w:rPr>
      </w:pP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系</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的法定代表人，现委托</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为我方代理人。</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代理人根据授权，以我方名义签署、澄清、说明、补正、递交、撤回、修改</w:t>
      </w:r>
      <w:r>
        <w:rPr>
          <w:rFonts w:hint="eastAsia" w:ascii="仿宋" w:hAnsi="仿宋" w:eastAsia="仿宋" w:cs="仿宋"/>
          <w:sz w:val="22"/>
          <w:szCs w:val="22"/>
          <w:highlight w:val="none"/>
          <w:u w:val="single"/>
        </w:rPr>
        <w:t xml:space="preserve">  </w:t>
      </w:r>
      <w:r>
        <w:rPr>
          <w:rFonts w:hint="eastAsia" w:ascii="仿宋" w:hAnsi="仿宋" w:eastAsia="仿宋" w:cs="仿宋"/>
          <w:b/>
          <w:bCs/>
          <w:kern w:val="2"/>
          <w:sz w:val="22"/>
          <w:szCs w:val="22"/>
          <w:highlight w:val="none"/>
          <w:u w:val="single"/>
          <w:lang w:eastAsia="zh-CN"/>
        </w:rPr>
        <w:t>云浮技师学院提质扩容工程（一期）</w:t>
      </w:r>
      <w:r>
        <w:rPr>
          <w:rFonts w:hint="eastAsia" w:ascii="仿宋" w:hAnsi="仿宋" w:eastAsia="仿宋" w:cs="仿宋"/>
          <w:b/>
          <w:bCs/>
          <w:color w:val="000000"/>
          <w:sz w:val="22"/>
          <w:szCs w:val="22"/>
          <w:highlight w:val="none"/>
          <w:u w:val="single"/>
          <w:lang w:eastAsia="zh-CN"/>
        </w:rPr>
        <w:t>设计施工总承包</w:t>
      </w:r>
      <w:r>
        <w:rPr>
          <w:rFonts w:hint="eastAsia" w:ascii="仿宋" w:hAnsi="仿宋" w:eastAsia="仿宋" w:cs="仿宋"/>
          <w:b/>
          <w:bCs/>
          <w:color w:val="000000"/>
          <w:sz w:val="22"/>
          <w:szCs w:val="22"/>
          <w:highlight w:val="none"/>
          <w:u w:val="single"/>
          <w:lang w:val="en-US" w:eastAsia="zh-CN"/>
        </w:rPr>
        <w:t xml:space="preserve">  </w:t>
      </w:r>
      <w:r>
        <w:rPr>
          <w:rFonts w:hint="eastAsia" w:ascii="仿宋" w:hAnsi="仿宋" w:eastAsia="仿宋" w:cs="仿宋"/>
          <w:sz w:val="22"/>
          <w:szCs w:val="22"/>
          <w:highlight w:val="none"/>
        </w:rPr>
        <w:t>投标文件、签订合同和处理有关事宜，其法律后果由我方承担。</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委托期限：自本委托书签署之日起至投标有效期期满。</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代理人无转委托权。</w:t>
      </w:r>
    </w:p>
    <w:p>
      <w:pPr>
        <w:spacing w:line="360" w:lineRule="auto"/>
        <w:ind w:firstLine="440" w:firstLineChars="200"/>
        <w:rPr>
          <w:rFonts w:hint="eastAsia" w:ascii="仿宋" w:hAnsi="仿宋" w:eastAsia="仿宋" w:cs="仿宋"/>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（盖单位章）</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（签名或盖章）</w:t>
      </w:r>
    </w:p>
    <w:p>
      <w:pPr>
        <w:spacing w:line="360" w:lineRule="auto"/>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身份证号码：</w:t>
      </w:r>
      <w:r>
        <w:rPr>
          <w:rFonts w:hint="eastAsia" w:ascii="仿宋" w:hAnsi="仿宋" w:eastAsia="仿宋" w:cs="仿宋"/>
          <w:color w:val="000000"/>
          <w:sz w:val="22"/>
          <w:szCs w:val="22"/>
          <w:highlight w:val="none"/>
          <w:u w:val="single"/>
        </w:rPr>
        <w:t xml:space="preserve">                            .  </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委托代理人：</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（签名或盖章） </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身份证号码：</w:t>
      </w:r>
      <w:r>
        <w:rPr>
          <w:rFonts w:hint="eastAsia" w:ascii="仿宋" w:hAnsi="仿宋" w:eastAsia="仿宋" w:cs="仿宋"/>
          <w:color w:val="000000"/>
          <w:sz w:val="22"/>
          <w:szCs w:val="22"/>
          <w:highlight w:val="none"/>
          <w:u w:val="single"/>
        </w:rPr>
        <w:t xml:space="preserve">                              .</w:t>
      </w:r>
    </w:p>
    <w:p>
      <w:pPr>
        <w:spacing w:line="360" w:lineRule="auto"/>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年     月     日</w:t>
      </w:r>
    </w:p>
    <w:p>
      <w:pPr>
        <w:spacing w:line="360" w:lineRule="auto"/>
        <w:ind w:firstLine="480" w:firstLineChars="200"/>
        <w:rPr>
          <w:rFonts w:hint="eastAsia" w:ascii="仿宋" w:hAnsi="仿宋" w:eastAsia="仿宋" w:cs="仿宋"/>
          <w:color w:val="000000"/>
          <w:sz w:val="24"/>
          <w:szCs w:val="24"/>
          <w:highlight w:val="none"/>
        </w:rPr>
      </w:pP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附：代理人身份证复印件并加盖公章。</w:t>
      </w:r>
    </w:p>
    <w:p>
      <w:p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w:t>
      </w:r>
    </w:p>
    <w:p>
      <w:pPr>
        <w:numPr>
          <w:ilvl w:val="0"/>
          <w:numId w:val="1"/>
        </w:num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法定代表人和委托代理人必须在授权书上亲笔签名或盖章；</w:t>
      </w:r>
    </w:p>
    <w:p>
      <w:pPr>
        <w:numPr>
          <w:ilvl w:val="0"/>
          <w:numId w:val="1"/>
        </w:num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如授权委托人与法定代表人为同一人，则此授权委托书可以删除。</w:t>
      </w:r>
    </w:p>
    <w:p>
      <w:pPr>
        <w:numPr>
          <w:ilvl w:val="0"/>
          <w:numId w:val="1"/>
        </w:numPr>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如为联合体投标，此表仅需由牵头人提供。</w:t>
      </w:r>
    </w:p>
    <w:p>
      <w:pPr>
        <w:spacing w:line="360" w:lineRule="auto"/>
        <w:ind w:right="572" w:rightChars="260"/>
        <w:jc w:val="center"/>
        <w:rPr>
          <w:rFonts w:hint="eastAsia" w:ascii="仿宋" w:hAnsi="仿宋" w:eastAsia="仿宋" w:cs="仿宋"/>
          <w:b/>
          <w:bCs/>
          <w:sz w:val="28"/>
          <w:szCs w:val="28"/>
          <w:highlight w:val="none"/>
          <w:lang w:eastAsia="zh-CN"/>
        </w:rPr>
      </w:pPr>
      <w:r>
        <w:rPr>
          <w:rFonts w:hint="eastAsia" w:ascii="仿宋" w:hAnsi="仿宋" w:eastAsia="仿宋" w:cs="仿宋"/>
          <w:color w:val="000000"/>
          <w:sz w:val="32"/>
          <w:highlight w:val="none"/>
        </w:rPr>
        <w:br w:type="page"/>
      </w:r>
      <w:r>
        <w:rPr>
          <w:rFonts w:hint="eastAsia" w:ascii="仿宋" w:hAnsi="仿宋" w:eastAsia="仿宋" w:cs="仿宋"/>
          <w:b/>
          <w:bCs/>
          <w:sz w:val="28"/>
          <w:szCs w:val="28"/>
          <w:highlight w:val="none"/>
        </w:rPr>
        <w:t>五、联合体协议书（见格式</w:t>
      </w:r>
      <w:r>
        <w:rPr>
          <w:rFonts w:hint="eastAsia" w:ascii="仿宋" w:hAnsi="仿宋" w:eastAsia="仿宋" w:cs="仿宋"/>
          <w:b/>
          <w:bCs/>
          <w:sz w:val="28"/>
          <w:szCs w:val="28"/>
          <w:highlight w:val="none"/>
          <w:lang w:eastAsia="zh-CN"/>
        </w:rPr>
        <w:t>）（如有）</w:t>
      </w:r>
    </w:p>
    <w:p>
      <w:pPr>
        <w:topLinePunct/>
        <w:spacing w:line="360" w:lineRule="auto"/>
        <w:ind w:firstLine="440" w:firstLineChars="200"/>
        <w:rPr>
          <w:rFonts w:hint="eastAsia" w:ascii="仿宋" w:hAnsi="仿宋" w:eastAsia="仿宋" w:cs="仿宋"/>
          <w:sz w:val="22"/>
          <w:szCs w:val="22"/>
          <w:highlight w:val="none"/>
          <w:u w:val="single"/>
        </w:rPr>
      </w:pP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（联合体各方名称）自愿组成</w:t>
      </w:r>
      <w:r>
        <w:rPr>
          <w:rFonts w:hint="eastAsia" w:ascii="仿宋" w:hAnsi="仿宋" w:eastAsia="仿宋" w:cs="仿宋"/>
          <w:b/>
          <w:bCs/>
          <w:sz w:val="22"/>
          <w:szCs w:val="22"/>
          <w:highlight w:val="none"/>
          <w:u w:val="single"/>
        </w:rPr>
        <w:t>设计施工总承包</w:t>
      </w:r>
      <w:r>
        <w:rPr>
          <w:rFonts w:hint="eastAsia" w:ascii="仿宋" w:hAnsi="仿宋" w:eastAsia="仿宋" w:cs="仿宋"/>
          <w:sz w:val="22"/>
          <w:szCs w:val="22"/>
          <w:highlight w:val="none"/>
        </w:rPr>
        <w:t>联合体，共同参加</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云浮技师学院提质扩容工程（一期）设计施工总承包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投标。我方授权委托本协议牵头人代表联合体成员参加投标、签署投标资料、提交投标文件。现就联合体投标事宜订立如下协议。</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为本项目的联合体牵头人。</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3、联合体将严格按照招标文件的各项要求，递交投标文件，履行合同，并对外承担连带责任。</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4、联合体各成员单位内部的职责分工如下：</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①</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（牵头人单位名称）：具体负责</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云浮技师学院提质扩容工程（一期）设计施工总承包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w:t>
      </w:r>
      <w:r>
        <w:rPr>
          <w:rFonts w:hint="eastAsia" w:ascii="仿宋" w:hAnsi="仿宋" w:eastAsia="仿宋" w:cs="仿宋"/>
          <w:b/>
          <w:bCs/>
          <w:sz w:val="22"/>
          <w:szCs w:val="22"/>
          <w:highlight w:val="none"/>
          <w:u w:val="single"/>
          <w:lang w:eastAsia="zh-CN"/>
        </w:rPr>
        <w:t>施工</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任务，还负责勘察设计施工总承包管理的职责。若联合体成员方违约时，主办方应承担连带责任，具体按合同要求。</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②</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（联合体成员单位名称）：具体负责</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云浮技师学院提质扩容工程（一期）设计施工总承包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w:t>
      </w:r>
      <w:r>
        <w:rPr>
          <w:rFonts w:hint="eastAsia" w:ascii="仿宋" w:hAnsi="仿宋" w:eastAsia="仿宋" w:cs="仿宋"/>
          <w:b/>
          <w:bCs/>
          <w:sz w:val="22"/>
          <w:szCs w:val="22"/>
          <w:highlight w:val="none"/>
          <w:u w:val="single"/>
        </w:rPr>
        <w:t xml:space="preserve"> </w:t>
      </w:r>
      <w:r>
        <w:rPr>
          <w:rFonts w:hint="eastAsia" w:ascii="仿宋" w:hAnsi="仿宋" w:eastAsia="仿宋" w:cs="仿宋"/>
          <w:b/>
          <w:bCs/>
          <w:sz w:val="22"/>
          <w:szCs w:val="22"/>
          <w:highlight w:val="none"/>
          <w:u w:val="single"/>
          <w:lang w:eastAsia="zh-CN"/>
        </w:rPr>
        <w:t>设计</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任务，具体按合同要求。</w:t>
      </w:r>
    </w:p>
    <w:p>
      <w:pPr>
        <w:topLinePunct/>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5、本协议书自签署之日起生效，合同履行完毕后自动失效。 </w:t>
      </w:r>
    </w:p>
    <w:p>
      <w:pPr>
        <w:topLinePunct/>
        <w:spacing w:line="360" w:lineRule="auto"/>
        <w:ind w:firstLine="440" w:firstLineChars="200"/>
        <w:rPr>
          <w:rFonts w:hint="eastAsia" w:ascii="仿宋" w:hAnsi="仿宋" w:eastAsia="仿宋" w:cs="仿宋"/>
          <w:sz w:val="22"/>
          <w:szCs w:val="22"/>
          <w:highlight w:val="none"/>
        </w:rPr>
      </w:pPr>
    </w:p>
    <w:p>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牵头人名称（盖单位章）：</w:t>
      </w:r>
      <w:r>
        <w:rPr>
          <w:rFonts w:hint="eastAsia" w:ascii="仿宋" w:hAnsi="仿宋" w:eastAsia="仿宋" w:cs="仿宋"/>
          <w:sz w:val="22"/>
          <w:szCs w:val="22"/>
          <w:highlight w:val="none"/>
          <w:u w:val="single"/>
        </w:rPr>
        <w:t xml:space="preserve">         </w:t>
      </w:r>
    </w:p>
    <w:p>
      <w:pPr>
        <w:topLinePunct/>
        <w:spacing w:line="360" w:lineRule="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法定代表人（签名或盖章）：</w:t>
      </w:r>
      <w:r>
        <w:rPr>
          <w:rFonts w:hint="eastAsia" w:ascii="仿宋" w:hAnsi="仿宋" w:eastAsia="仿宋" w:cs="仿宋"/>
          <w:sz w:val="22"/>
          <w:szCs w:val="22"/>
          <w:highlight w:val="none"/>
          <w:u w:val="single"/>
        </w:rPr>
        <w:t xml:space="preserve"> </w:t>
      </w:r>
    </w:p>
    <w:p>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成员名称（盖单位章）：</w:t>
      </w:r>
      <w:r>
        <w:rPr>
          <w:rFonts w:hint="eastAsia" w:ascii="仿宋" w:hAnsi="仿宋" w:eastAsia="仿宋" w:cs="仿宋"/>
          <w:sz w:val="22"/>
          <w:szCs w:val="22"/>
          <w:highlight w:val="none"/>
          <w:u w:val="single"/>
        </w:rPr>
        <w:t xml:space="preserve">     </w:t>
      </w:r>
    </w:p>
    <w:p>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法定代表人（签名或盖章）：</w:t>
      </w:r>
      <w:r>
        <w:rPr>
          <w:rFonts w:hint="eastAsia" w:ascii="仿宋" w:hAnsi="仿宋" w:eastAsia="仿宋" w:cs="仿宋"/>
          <w:sz w:val="22"/>
          <w:szCs w:val="22"/>
          <w:highlight w:val="none"/>
          <w:u w:val="single"/>
        </w:rPr>
        <w:t xml:space="preserve">                              </w:t>
      </w:r>
    </w:p>
    <w:p>
      <w:pPr>
        <w:topLinePunct/>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pPr>
        <w:pStyle w:val="12"/>
        <w:spacing w:line="360" w:lineRule="auto"/>
        <w:ind w:left="440"/>
        <w:rPr>
          <w:rFonts w:hint="eastAsia" w:ascii="仿宋" w:hAnsi="仿宋" w:eastAsia="仿宋" w:cs="仿宋"/>
          <w:sz w:val="22"/>
          <w:szCs w:val="22"/>
          <w:highlight w:val="none"/>
        </w:rPr>
      </w:pPr>
    </w:p>
    <w:p>
      <w:pPr>
        <w:spacing w:line="360" w:lineRule="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注：如投标人不是以联合体方式进行投标的，不须填写本表</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本表的格式可以删除。如投标人为联合体投标，可根据自己组合情况，调整本表格式。</w:t>
      </w:r>
    </w:p>
    <w:p>
      <w:pPr>
        <w:pStyle w:val="16"/>
        <w:tabs>
          <w:tab w:val="left" w:pos="1768"/>
        </w:tabs>
        <w:spacing w:before="173" w:line="360" w:lineRule="auto"/>
        <w:ind w:firstLine="0" w:firstLineChars="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br w:type="page"/>
      </w:r>
      <w:r>
        <w:rPr>
          <w:rFonts w:hint="eastAsia" w:ascii="仿宋" w:hAnsi="仿宋" w:eastAsia="仿宋" w:cs="仿宋"/>
          <w:b/>
          <w:bCs/>
          <w:color w:val="000000"/>
          <w:sz w:val="30"/>
          <w:szCs w:val="30"/>
          <w:highlight w:val="none"/>
        </w:rPr>
        <w:t>六、投标人声明（见格式</w:t>
      </w:r>
      <w:r>
        <w:rPr>
          <w:rFonts w:hint="eastAsia" w:ascii="仿宋" w:hAnsi="仿宋" w:eastAsia="仿宋" w:cs="仿宋"/>
          <w:b/>
          <w:bCs/>
          <w:color w:val="000000"/>
          <w:sz w:val="30"/>
          <w:szCs w:val="30"/>
          <w:highlight w:val="none"/>
          <w:lang w:eastAsia="zh-CN"/>
        </w:rPr>
        <w:t>）</w:t>
      </w:r>
    </w:p>
    <w:p>
      <w:pPr>
        <w:pStyle w:val="9"/>
        <w:tabs>
          <w:tab w:val="left" w:pos="3970"/>
        </w:tabs>
        <w:spacing w:line="360" w:lineRule="auto"/>
        <w:rPr>
          <w:rFonts w:hint="eastAsia" w:ascii="仿宋" w:hAnsi="仿宋" w:eastAsia="仿宋" w:cs="仿宋"/>
          <w:b/>
          <w:bCs/>
          <w:color w:val="000000"/>
          <w:spacing w:val="-14"/>
          <w:sz w:val="22"/>
          <w:szCs w:val="22"/>
          <w:highlight w:val="none"/>
          <w:u w:val="single"/>
        </w:rPr>
      </w:pPr>
      <w:r>
        <w:rPr>
          <w:rFonts w:hint="eastAsia" w:ascii="仿宋" w:hAnsi="仿宋" w:eastAsia="仿宋" w:cs="仿宋"/>
          <w:b/>
          <w:bCs/>
          <w:color w:val="000000"/>
          <w:sz w:val="22"/>
          <w:szCs w:val="22"/>
          <w:highlight w:val="none"/>
        </w:rPr>
        <w:t>致：</w:t>
      </w:r>
      <w:r>
        <w:rPr>
          <w:rFonts w:hint="eastAsia" w:ascii="仿宋" w:hAnsi="仿宋" w:eastAsia="仿宋" w:cs="仿宋"/>
          <w:b/>
          <w:bCs/>
          <w:color w:val="000000"/>
          <w:sz w:val="22"/>
          <w:szCs w:val="22"/>
          <w:highlight w:val="none"/>
          <w:u w:val="single"/>
        </w:rPr>
        <w:t xml:space="preserve">                  </w:t>
      </w:r>
      <w:r>
        <w:rPr>
          <w:rFonts w:hint="eastAsia" w:ascii="仿宋" w:hAnsi="仿宋" w:eastAsia="仿宋" w:cs="仿宋"/>
          <w:b/>
          <w:bCs/>
          <w:color w:val="000000"/>
          <w:spacing w:val="-3"/>
          <w:sz w:val="22"/>
          <w:szCs w:val="22"/>
          <w:highlight w:val="none"/>
          <w:u w:val="single"/>
        </w:rPr>
        <w:t>（</w:t>
      </w:r>
      <w:r>
        <w:rPr>
          <w:rFonts w:hint="eastAsia" w:ascii="仿宋" w:hAnsi="仿宋" w:eastAsia="仿宋" w:cs="仿宋"/>
          <w:b/>
          <w:bCs/>
          <w:color w:val="000000"/>
          <w:sz w:val="22"/>
          <w:szCs w:val="22"/>
          <w:highlight w:val="none"/>
          <w:u w:val="single"/>
        </w:rPr>
        <w:t>招</w:t>
      </w:r>
      <w:r>
        <w:rPr>
          <w:rFonts w:hint="eastAsia" w:ascii="仿宋" w:hAnsi="仿宋" w:eastAsia="仿宋" w:cs="仿宋"/>
          <w:b/>
          <w:bCs/>
          <w:color w:val="000000"/>
          <w:spacing w:val="-3"/>
          <w:sz w:val="22"/>
          <w:szCs w:val="22"/>
          <w:highlight w:val="none"/>
          <w:u w:val="single"/>
        </w:rPr>
        <w:t>标</w:t>
      </w:r>
      <w:r>
        <w:rPr>
          <w:rFonts w:hint="eastAsia" w:ascii="仿宋" w:hAnsi="仿宋" w:eastAsia="仿宋" w:cs="仿宋"/>
          <w:b/>
          <w:bCs/>
          <w:color w:val="000000"/>
          <w:sz w:val="22"/>
          <w:szCs w:val="22"/>
          <w:highlight w:val="none"/>
          <w:u w:val="single"/>
        </w:rPr>
        <w:t>人</w:t>
      </w:r>
      <w:r>
        <w:rPr>
          <w:rFonts w:hint="eastAsia" w:ascii="仿宋" w:hAnsi="仿宋" w:eastAsia="仿宋" w:cs="仿宋"/>
          <w:b/>
          <w:bCs/>
          <w:color w:val="000000"/>
          <w:spacing w:val="-14"/>
          <w:sz w:val="22"/>
          <w:szCs w:val="22"/>
          <w:highlight w:val="none"/>
          <w:u w:val="single"/>
        </w:rPr>
        <w:t xml:space="preserve">） </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本公司就参加投标工作，作出郑重声明：</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一、本单位保证投标报名材料及其后提供的一切材料都是真实的。</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二、本单位保证在本项目投标中不与其他单位围标、串标，不出让投标资格，不向招标人或评标委员会成员行贿。</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三、本单位近三年（自招标公告发布之日上溯）没有下列情形之一：</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1.被责令停业；</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2.财产被接管或冻结，破产状态；</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3.处于被取消或暂停投标资格的处罚期内，或被纳入不诚信投标企业名单；</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4.投标人相互串通投标或者与招标人串通投标；</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5.以行贿谋取中标，或以他人名义投标或者以其他方式弄虚作假骗取中标；</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6.捏造事实、伪造证明材料投诉；</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7.无故放弃中标的；</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8.发生较大以上质量安全事故，或一年内发生两起一般安全生产事故；</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9.超越本单位资质等级许可的业务范围承揽工程，或违法转包、分包工程，或允许其他单位或个人以本单位名义承揽工程（违规转让《建筑企业资质证书》）；</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10.由于本单位原因，拖欠分包单位工程款或材料供应单位材料款，引发集体上访或聚众闹事；拖欠和克扣劳务人员工资，发生拖欠农民工工资，引发农民工集体上访或聚众闹事；</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四、保证参加投标的项目负责人没有在其他在建工程中担任项目负责人，否则在资格审查时发现或中标后有投诉被查实，视为故意隐瞒事实、弄虚作假。</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五、本单位声明不存在招标文件投标须知第1.4.</w:t>
      </w:r>
      <w:r>
        <w:rPr>
          <w:rFonts w:hint="eastAsia" w:ascii="仿宋" w:hAnsi="仿宋" w:eastAsia="仿宋" w:cs="仿宋"/>
          <w:color w:val="000000"/>
          <w:sz w:val="22"/>
          <w:szCs w:val="22"/>
          <w:highlight w:val="none"/>
          <w:lang w:val="en-US"/>
        </w:rPr>
        <w:t>3</w:t>
      </w:r>
      <w:r>
        <w:rPr>
          <w:rFonts w:hint="eastAsia" w:ascii="仿宋" w:hAnsi="仿宋" w:eastAsia="仿宋" w:cs="仿宋"/>
          <w:color w:val="000000"/>
          <w:sz w:val="22"/>
          <w:szCs w:val="22"/>
          <w:highlight w:val="none"/>
        </w:rPr>
        <w:t>条所述情形。</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以上内容本人已仔细阅读，本单位如违反上述承诺内容，愿意承担以下后果：</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(1)取消本单位在本项目中的投标资格或中标资格；</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(2)没收本单位在本项目中的投标担保金；</w:t>
      </w:r>
    </w:p>
    <w:p>
      <w:pPr>
        <w:pStyle w:val="9"/>
        <w:tabs>
          <w:tab w:val="left" w:pos="3970"/>
        </w:tabs>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(3)同意将本单位纳入不诚信投标企业名单。</w:t>
      </w:r>
    </w:p>
    <w:p>
      <w:pPr>
        <w:spacing w:line="360" w:lineRule="auto"/>
        <w:ind w:right="1230" w:rightChars="559"/>
        <w:rPr>
          <w:rFonts w:hint="eastAsia" w:ascii="仿宋" w:hAnsi="仿宋" w:eastAsia="仿宋" w:cs="仿宋"/>
          <w:color w:val="000000"/>
          <w:sz w:val="22"/>
          <w:szCs w:val="22"/>
          <w:highlight w:val="none"/>
        </w:rPr>
      </w:pPr>
    </w:p>
    <w:p>
      <w:pPr>
        <w:spacing w:line="360" w:lineRule="auto"/>
        <w:ind w:right="1230" w:rightChars="559"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投标人（或联合体牵头人）：         （盖公章）</w:t>
      </w:r>
    </w:p>
    <w:p>
      <w:pPr>
        <w:pStyle w:val="9"/>
        <w:tabs>
          <w:tab w:val="left" w:pos="6807"/>
        </w:tabs>
        <w:spacing w:before="139" w:line="360" w:lineRule="auto"/>
        <w:ind w:right="572" w:rightChars="260" w:firstLine="440" w:firstLineChars="200"/>
        <w:rPr>
          <w:rFonts w:hint="eastAsia" w:ascii="仿宋" w:hAnsi="仿宋" w:eastAsia="仿宋" w:cs="仿宋"/>
          <w:color w:val="000000"/>
          <w:spacing w:val="-15"/>
          <w:sz w:val="22"/>
          <w:szCs w:val="22"/>
          <w:highlight w:val="none"/>
        </w:rPr>
      </w:pPr>
      <w:r>
        <w:rPr>
          <w:rFonts w:hint="eastAsia" w:ascii="仿宋" w:hAnsi="仿宋" w:eastAsia="仿宋" w:cs="仿宋"/>
          <w:color w:val="000000"/>
          <w:sz w:val="22"/>
          <w:szCs w:val="22"/>
          <w:highlight w:val="none"/>
        </w:rPr>
        <w:t>法定</w:t>
      </w:r>
      <w:r>
        <w:rPr>
          <w:rFonts w:hint="eastAsia" w:ascii="仿宋" w:hAnsi="仿宋" w:eastAsia="仿宋" w:cs="仿宋"/>
          <w:color w:val="000000"/>
          <w:spacing w:val="-3"/>
          <w:sz w:val="22"/>
          <w:szCs w:val="22"/>
          <w:highlight w:val="none"/>
        </w:rPr>
        <w:t>代</w:t>
      </w:r>
      <w:r>
        <w:rPr>
          <w:rFonts w:hint="eastAsia" w:ascii="仿宋" w:hAnsi="仿宋" w:eastAsia="仿宋" w:cs="仿宋"/>
          <w:color w:val="000000"/>
          <w:sz w:val="22"/>
          <w:szCs w:val="22"/>
          <w:highlight w:val="none"/>
        </w:rPr>
        <w:t>表</w:t>
      </w:r>
      <w:r>
        <w:rPr>
          <w:rFonts w:hint="eastAsia" w:ascii="仿宋" w:hAnsi="仿宋" w:eastAsia="仿宋" w:cs="仿宋"/>
          <w:color w:val="000000"/>
          <w:spacing w:val="-3"/>
          <w:sz w:val="22"/>
          <w:szCs w:val="22"/>
          <w:highlight w:val="none"/>
        </w:rPr>
        <w:t>人</w:t>
      </w:r>
      <w:r>
        <w:rPr>
          <w:rFonts w:hint="eastAsia" w:ascii="仿宋" w:hAnsi="仿宋" w:eastAsia="仿宋" w:cs="仿宋"/>
          <w:color w:val="000000"/>
          <w:sz w:val="22"/>
          <w:szCs w:val="22"/>
          <w:highlight w:val="none"/>
        </w:rPr>
        <w:t>（</w:t>
      </w:r>
      <w:r>
        <w:rPr>
          <w:rFonts w:hint="eastAsia" w:ascii="仿宋" w:hAnsi="仿宋" w:eastAsia="仿宋" w:cs="仿宋"/>
          <w:color w:val="000000"/>
          <w:spacing w:val="-3"/>
          <w:sz w:val="22"/>
          <w:szCs w:val="22"/>
          <w:highlight w:val="none"/>
        </w:rPr>
        <w:t>或</w:t>
      </w:r>
      <w:r>
        <w:rPr>
          <w:rFonts w:hint="eastAsia" w:ascii="仿宋" w:hAnsi="仿宋" w:eastAsia="仿宋" w:cs="仿宋"/>
          <w:color w:val="000000"/>
          <w:sz w:val="22"/>
          <w:szCs w:val="22"/>
          <w:highlight w:val="none"/>
        </w:rPr>
        <w:t>授</w:t>
      </w:r>
      <w:r>
        <w:rPr>
          <w:rFonts w:hint="eastAsia" w:ascii="仿宋" w:hAnsi="仿宋" w:eastAsia="仿宋" w:cs="仿宋"/>
          <w:color w:val="000000"/>
          <w:spacing w:val="-3"/>
          <w:sz w:val="22"/>
          <w:szCs w:val="22"/>
          <w:highlight w:val="none"/>
        </w:rPr>
        <w:t>权</w:t>
      </w:r>
      <w:r>
        <w:rPr>
          <w:rFonts w:hint="eastAsia" w:ascii="仿宋" w:hAnsi="仿宋" w:eastAsia="仿宋" w:cs="仿宋"/>
          <w:color w:val="000000"/>
          <w:sz w:val="22"/>
          <w:szCs w:val="22"/>
          <w:highlight w:val="none"/>
        </w:rPr>
        <w:t>代</w:t>
      </w:r>
      <w:r>
        <w:rPr>
          <w:rFonts w:hint="eastAsia" w:ascii="仿宋" w:hAnsi="仿宋" w:eastAsia="仿宋" w:cs="仿宋"/>
          <w:color w:val="000000"/>
          <w:spacing w:val="-3"/>
          <w:sz w:val="22"/>
          <w:szCs w:val="22"/>
          <w:highlight w:val="none"/>
        </w:rPr>
        <w:t>理</w:t>
      </w:r>
      <w:r>
        <w:rPr>
          <w:rFonts w:hint="eastAsia" w:ascii="仿宋" w:hAnsi="仿宋" w:eastAsia="仿宋" w:cs="仿宋"/>
          <w:color w:val="000000"/>
          <w:sz w:val="22"/>
          <w:szCs w:val="22"/>
          <w:highlight w:val="none"/>
        </w:rPr>
        <w:t xml:space="preserve">人）：            </w:t>
      </w:r>
      <w:r>
        <w:rPr>
          <w:rFonts w:hint="eastAsia" w:ascii="仿宋" w:hAnsi="仿宋" w:eastAsia="仿宋" w:cs="仿宋"/>
          <w:color w:val="000000"/>
          <w:spacing w:val="-3"/>
          <w:sz w:val="22"/>
          <w:szCs w:val="22"/>
          <w:highlight w:val="none"/>
        </w:rPr>
        <w:t>（</w:t>
      </w:r>
      <w:r>
        <w:rPr>
          <w:rFonts w:hint="eastAsia" w:ascii="仿宋" w:hAnsi="仿宋" w:eastAsia="仿宋" w:cs="仿宋"/>
          <w:color w:val="000000"/>
          <w:sz w:val="22"/>
          <w:szCs w:val="22"/>
          <w:highlight w:val="none"/>
        </w:rPr>
        <w:t>签</w:t>
      </w:r>
      <w:r>
        <w:rPr>
          <w:rFonts w:hint="eastAsia" w:ascii="仿宋" w:hAnsi="仿宋" w:eastAsia="仿宋" w:cs="仿宋"/>
          <w:color w:val="000000"/>
          <w:spacing w:val="-3"/>
          <w:sz w:val="22"/>
          <w:szCs w:val="22"/>
          <w:highlight w:val="none"/>
        </w:rPr>
        <w:t>名或</w:t>
      </w:r>
      <w:r>
        <w:rPr>
          <w:rFonts w:hint="eastAsia" w:ascii="仿宋" w:hAnsi="仿宋" w:eastAsia="仿宋" w:cs="仿宋"/>
          <w:color w:val="000000"/>
          <w:sz w:val="22"/>
          <w:szCs w:val="22"/>
          <w:highlight w:val="none"/>
        </w:rPr>
        <w:t>盖章</w:t>
      </w:r>
      <w:r>
        <w:rPr>
          <w:rFonts w:hint="eastAsia" w:ascii="仿宋" w:hAnsi="仿宋" w:eastAsia="仿宋" w:cs="仿宋"/>
          <w:color w:val="000000"/>
          <w:spacing w:val="-15"/>
          <w:sz w:val="22"/>
          <w:szCs w:val="22"/>
          <w:highlight w:val="none"/>
        </w:rPr>
        <w:t>）</w:t>
      </w:r>
    </w:p>
    <w:p>
      <w:pPr>
        <w:pStyle w:val="16"/>
        <w:tabs>
          <w:tab w:val="left" w:pos="1768"/>
        </w:tabs>
        <w:spacing w:before="173" w:line="360" w:lineRule="auto"/>
        <w:ind w:firstLine="642" w:firstLineChars="300"/>
        <w:rPr>
          <w:rFonts w:hint="eastAsia" w:ascii="仿宋" w:hAnsi="仿宋" w:eastAsia="仿宋" w:cs="仿宋"/>
          <w:color w:val="000000"/>
          <w:spacing w:val="-3"/>
          <w:sz w:val="22"/>
          <w:szCs w:val="22"/>
          <w:highlight w:val="none"/>
        </w:rPr>
      </w:pPr>
      <w:r>
        <w:rPr>
          <w:rFonts w:hint="eastAsia" w:ascii="仿宋" w:hAnsi="仿宋" w:eastAsia="仿宋" w:cs="仿宋"/>
          <w:color w:val="000000"/>
          <w:spacing w:val="-3"/>
          <w:sz w:val="22"/>
          <w:szCs w:val="22"/>
          <w:highlight w:val="none"/>
        </w:rPr>
        <w:t>日    期：    年    月    日</w:t>
      </w:r>
    </w:p>
    <w:p>
      <w:pPr>
        <w:pStyle w:val="16"/>
        <w:tabs>
          <w:tab w:val="left" w:pos="1768"/>
        </w:tabs>
        <w:spacing w:before="173" w:line="360" w:lineRule="auto"/>
        <w:ind w:firstLine="642" w:firstLineChars="300"/>
        <w:rPr>
          <w:rFonts w:hint="eastAsia" w:ascii="仿宋" w:hAnsi="仿宋" w:eastAsia="仿宋" w:cs="仿宋"/>
          <w:color w:val="000000"/>
          <w:spacing w:val="-3"/>
          <w:sz w:val="22"/>
          <w:szCs w:val="22"/>
          <w:highlight w:val="none"/>
        </w:rPr>
      </w:pPr>
    </w:p>
    <w:p>
      <w:pPr>
        <w:numPr>
          <w:ilvl w:val="0"/>
          <w:numId w:val="2"/>
        </w:numPr>
        <w:snapToGrid w:val="0"/>
        <w:spacing w:line="360" w:lineRule="auto"/>
        <w:ind w:right="572" w:rightChars="260"/>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承诺书</w:t>
      </w:r>
    </w:p>
    <w:p>
      <w:pPr>
        <w:pStyle w:val="8"/>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color w:val="000000"/>
          <w:sz w:val="28"/>
          <w:szCs w:val="28"/>
          <w:highlight w:val="none"/>
        </w:rPr>
        <w:t>投标人承诺书</w:t>
      </w:r>
    </w:p>
    <w:p>
      <w:pPr>
        <w:pStyle w:val="8"/>
        <w:rPr>
          <w:rFonts w:hint="eastAsia" w:ascii="仿宋" w:hAnsi="仿宋" w:eastAsia="仿宋" w:cs="仿宋"/>
          <w:highlight w:val="none"/>
        </w:rPr>
      </w:pPr>
    </w:p>
    <w:p>
      <w:pPr>
        <w:snapToGrid w:val="0"/>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致承诺受理单位：</w:t>
      </w:r>
      <w:r>
        <w:rPr>
          <w:rFonts w:hint="eastAsia" w:ascii="仿宋" w:hAnsi="仿宋" w:eastAsia="仿宋" w:cs="仿宋"/>
          <w:sz w:val="24"/>
          <w:szCs w:val="24"/>
          <w:highlight w:val="none"/>
          <w:lang w:eastAsia="zh-CN"/>
        </w:rPr>
        <w:t>云浮市政府投资建设项目代建服务中心</w:t>
      </w:r>
      <w:r>
        <w:rPr>
          <w:rFonts w:hint="eastAsia" w:ascii="仿宋" w:hAnsi="仿宋" w:eastAsia="仿宋" w:cs="仿宋"/>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我公司作为参与</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eastAsia="zh-CN"/>
        </w:rPr>
        <w:t>云浮技师学院提质扩容工程（一期）</w:t>
      </w:r>
      <w:r>
        <w:rPr>
          <w:rFonts w:hint="eastAsia" w:ascii="仿宋" w:hAnsi="仿宋" w:eastAsia="仿宋" w:cs="仿宋"/>
          <w:sz w:val="22"/>
          <w:szCs w:val="22"/>
          <w:highlight w:val="none"/>
          <w:u w:val="single"/>
          <w:lang w:val="en-US" w:eastAsia="zh-CN"/>
        </w:rPr>
        <w:t>设计施工总承包</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招标投标活动的投标人，郑重作出以下承诺：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一、在本次招标投标活动中提供的证明材料，包括但不限于营业执照、资质、业绩、获奖、人员、财务、社保、纳税、各类证书等，都是真实、有效的。</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二、同意你方对我司在本次招标投标活动中提供的证明材料，包括但不限于营业执照、资质、业绩、获奖、人员、财务、社保、纳税、各类证书等证明材料在有关平台进行向社会公开，接受社会监督。</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三、基本信息</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1、承诺人类别：法人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2、承诺人代码：</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（统一社会信用代码）</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四、承诺类型：主动型</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五、承诺事由：参与</w:t>
      </w:r>
      <w:r>
        <w:rPr>
          <w:rFonts w:hint="eastAsia" w:ascii="仿宋" w:hAnsi="仿宋" w:eastAsia="仿宋" w:cs="仿宋"/>
          <w:sz w:val="22"/>
          <w:szCs w:val="22"/>
          <w:highlight w:val="none"/>
          <w:u w:val="single"/>
          <w:lang w:eastAsia="zh-CN"/>
        </w:rPr>
        <w:t>云浮技师学院提质扩容工程（一期）设计施工总承包</w:t>
      </w:r>
      <w:r>
        <w:rPr>
          <w:rFonts w:hint="eastAsia" w:ascii="仿宋" w:hAnsi="仿宋" w:eastAsia="仿宋" w:cs="仿宋"/>
          <w:sz w:val="22"/>
          <w:szCs w:val="22"/>
          <w:highlight w:val="none"/>
        </w:rPr>
        <w:t>招标投标活动。</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六、承诺有效期：同投标有效期。</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七、公开类型：向社会公开。</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如本公司违反上述承诺，由此带来的一切法律责任由我方承担。</w:t>
      </w:r>
    </w:p>
    <w:p>
      <w:pPr>
        <w:pStyle w:val="12"/>
        <w:ind w:left="440"/>
        <w:rPr>
          <w:rFonts w:hint="eastAsia" w:ascii="仿宋" w:hAnsi="仿宋" w:eastAsia="仿宋" w:cs="仿宋"/>
          <w:szCs w:val="22"/>
          <w:highlight w:val="none"/>
        </w:rPr>
      </w:pPr>
    </w:p>
    <w:p>
      <w:pPr>
        <w:pStyle w:val="12"/>
        <w:ind w:left="440"/>
        <w:rPr>
          <w:rFonts w:hint="eastAsia" w:ascii="仿宋" w:hAnsi="仿宋" w:eastAsia="仿宋" w:cs="仿宋"/>
          <w:szCs w:val="22"/>
          <w:highlight w:val="none"/>
        </w:rPr>
      </w:pPr>
    </w:p>
    <w:p>
      <w:pPr>
        <w:snapToGrid w:val="0"/>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投标承诺人（联合体牵头人）：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盖</w:t>
      </w:r>
      <w:r>
        <w:rPr>
          <w:rFonts w:hint="eastAsia" w:ascii="仿宋" w:hAnsi="仿宋" w:eastAsia="仿宋" w:cs="仿宋"/>
          <w:sz w:val="22"/>
          <w:szCs w:val="22"/>
          <w:highlight w:val="none"/>
        </w:rPr>
        <w:t>公章）</w:t>
      </w:r>
    </w:p>
    <w:p>
      <w:pPr>
        <w:snapToGrid w:val="0"/>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法定代表人（或授权代理人）：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（签名或盖章）</w:t>
      </w:r>
    </w:p>
    <w:p>
      <w:pPr>
        <w:snapToGrid w:val="0"/>
        <w:spacing w:line="480" w:lineRule="auto"/>
        <w:ind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     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月____日</w:t>
      </w:r>
    </w:p>
    <w:p>
      <w:pPr>
        <w:spacing w:before="55" w:line="480" w:lineRule="auto"/>
        <w:jc w:val="center"/>
        <w:rPr>
          <w:rFonts w:hint="eastAsia" w:ascii="仿宋" w:hAnsi="仿宋" w:eastAsia="仿宋" w:cs="仿宋"/>
          <w:b/>
          <w:bCs/>
          <w:color w:val="000000"/>
          <w:sz w:val="36"/>
          <w:szCs w:val="36"/>
          <w:highlight w:val="none"/>
        </w:rPr>
        <w:sectPr>
          <w:headerReference r:id="rId3" w:type="default"/>
          <w:footerReference r:id="rId4" w:type="default"/>
          <w:pgSz w:w="11910" w:h="16850"/>
          <w:pgMar w:top="1440" w:right="1440" w:bottom="1440" w:left="1440" w:header="0" w:footer="833" w:gutter="0"/>
          <w:pgBorders>
            <w:top w:val="none" w:sz="0" w:space="0"/>
            <w:left w:val="none" w:sz="0" w:space="0"/>
            <w:bottom w:val="none" w:sz="0" w:space="0"/>
            <w:right w:val="none" w:sz="0" w:space="0"/>
          </w:pgBorders>
          <w:cols w:space="720" w:num="1"/>
        </w:sectPr>
      </w:pPr>
    </w:p>
    <w:p>
      <w:pPr>
        <w:spacing w:before="55" w:line="480" w:lineRule="auto"/>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八、投标保证金</w:t>
      </w:r>
    </w:p>
    <w:p>
      <w:pPr>
        <w:pStyle w:val="9"/>
        <w:rPr>
          <w:rFonts w:hint="eastAsia" w:ascii="仿宋" w:hAnsi="仿宋" w:eastAsia="仿宋" w:cs="仿宋"/>
          <w:color w:val="000000"/>
          <w:sz w:val="32"/>
          <w:highlight w:val="none"/>
        </w:rPr>
      </w:pPr>
    </w:p>
    <w:p>
      <w:pPr>
        <w:widowControl/>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投标保证金转账或电汇单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b w:val="0"/>
          <w:bCs w:val="0"/>
          <w:color w:val="auto"/>
          <w:sz w:val="24"/>
          <w:szCs w:val="24"/>
          <w:highlight w:val="none"/>
        </w:rPr>
        <w:t>电子保函</w:t>
      </w:r>
      <w:r>
        <w:rPr>
          <w:rFonts w:hint="eastAsia" w:ascii="仿宋" w:hAnsi="仿宋" w:eastAsia="仿宋" w:cs="仿宋"/>
          <w:b w:val="0"/>
          <w:bCs w:val="0"/>
          <w:color w:val="auto"/>
          <w:sz w:val="24"/>
          <w:szCs w:val="24"/>
          <w:highlight w:val="none"/>
          <w:lang w:eastAsia="zh-CN"/>
        </w:rPr>
        <w:t>。</w:t>
      </w:r>
    </w:p>
    <w:p>
      <w:pPr>
        <w:widowControl/>
        <w:spacing w:line="360" w:lineRule="auto"/>
        <w:ind w:firstLine="442" w:firstLineChars="200"/>
        <w:jc w:val="left"/>
        <w:rPr>
          <w:rFonts w:hint="eastAsia" w:ascii="仿宋" w:hAnsi="仿宋" w:eastAsia="仿宋" w:cs="仿宋"/>
          <w:sz w:val="22"/>
          <w:szCs w:val="22"/>
          <w:highlight w:val="none"/>
        </w:rPr>
      </w:pPr>
      <w:r>
        <w:rPr>
          <w:rFonts w:hint="eastAsia" w:ascii="仿宋" w:hAnsi="仿宋" w:eastAsia="仿宋" w:cs="仿宋"/>
          <w:b/>
          <w:bCs/>
          <w:color w:val="auto"/>
          <w:sz w:val="22"/>
          <w:szCs w:val="22"/>
          <w:highlight w:val="none"/>
        </w:rPr>
        <w:t>（注</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电子保函在开标会现场查验后下载打印</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作为投标文件的组成部分</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无需装订入投标文件中）</w:t>
      </w:r>
      <w:r>
        <w:rPr>
          <w:rFonts w:hint="eastAsia" w:ascii="仿宋" w:hAnsi="仿宋" w:eastAsia="仿宋" w:cs="仿宋"/>
          <w:color w:val="000000"/>
          <w:kern w:val="0"/>
          <w:sz w:val="22"/>
          <w:szCs w:val="22"/>
          <w:highlight w:val="none"/>
          <w:lang w:bidi="ar"/>
        </w:rPr>
        <w:t>。</w:t>
      </w:r>
    </w:p>
    <w:p>
      <w:pPr>
        <w:ind w:left="719" w:leftChars="327" w:right="777" w:rightChars="353" w:firstLine="440" w:firstLineChars="200"/>
        <w:rPr>
          <w:rFonts w:hint="eastAsia" w:ascii="仿宋" w:hAnsi="仿宋" w:eastAsia="仿宋" w:cs="仿宋"/>
          <w:color w:val="000000"/>
          <w:highlight w:val="none"/>
        </w:rPr>
      </w:pPr>
    </w:p>
    <w:p>
      <w:pPr>
        <w:ind w:left="719" w:leftChars="327" w:right="777" w:rightChars="353" w:firstLine="440" w:firstLineChars="200"/>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spacing w:line="360" w:lineRule="auto"/>
        <w:jc w:val="center"/>
        <w:rPr>
          <w:rFonts w:hint="eastAsia" w:ascii="仿宋" w:hAnsi="仿宋" w:eastAsia="仿宋" w:cs="仿宋"/>
          <w:bCs/>
          <w:color w:val="000000"/>
          <w:sz w:val="30"/>
          <w:szCs w:val="30"/>
          <w:highlight w:val="none"/>
          <w:lang w:val="en-US" w:bidi="ar-SA"/>
        </w:rPr>
      </w:pPr>
      <w:r>
        <w:rPr>
          <w:rFonts w:hint="eastAsia" w:ascii="仿宋" w:hAnsi="仿宋" w:eastAsia="仿宋" w:cs="仿宋"/>
          <w:color w:val="000000"/>
          <w:highlight w:val="none"/>
        </w:rPr>
        <w:br w:type="page"/>
      </w:r>
      <w:r>
        <w:rPr>
          <w:rFonts w:hint="eastAsia" w:ascii="仿宋" w:hAnsi="仿宋" w:eastAsia="仿宋" w:cs="仿宋"/>
          <w:b/>
          <w:bCs/>
          <w:color w:val="000000"/>
          <w:sz w:val="36"/>
          <w:szCs w:val="36"/>
          <w:highlight w:val="none"/>
        </w:rPr>
        <w:t>九、</w:t>
      </w:r>
      <w:r>
        <w:rPr>
          <w:rFonts w:hint="eastAsia" w:ascii="仿宋" w:hAnsi="仿宋" w:eastAsia="仿宋" w:cs="仿宋"/>
          <w:b/>
          <w:bCs/>
          <w:color w:val="000000"/>
          <w:sz w:val="36"/>
          <w:szCs w:val="36"/>
          <w:highlight w:val="none"/>
          <w:lang w:eastAsia="zh-CN"/>
        </w:rPr>
        <w:t>企业基本情况表</w:t>
      </w:r>
    </w:p>
    <w:p>
      <w:pPr>
        <w:pStyle w:val="6"/>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rPr>
          <w:rFonts w:hint="eastAsia" w:ascii="仿宋" w:hAnsi="仿宋" w:eastAsia="仿宋" w:cs="仿宋"/>
          <w:b/>
          <w:bCs w:val="0"/>
          <w:color w:val="000000"/>
          <w:sz w:val="28"/>
          <w:szCs w:val="28"/>
          <w:highlight w:val="none"/>
        </w:rPr>
      </w:pPr>
      <w:r>
        <w:rPr>
          <w:rFonts w:hint="eastAsia" w:ascii="仿宋" w:hAnsi="仿宋" w:eastAsia="仿宋" w:cs="仿宋"/>
          <w:b/>
          <w:bCs w:val="0"/>
          <w:color w:val="000000"/>
          <w:sz w:val="28"/>
          <w:szCs w:val="28"/>
          <w:highlight w:val="none"/>
          <w:lang w:val="en-US"/>
        </w:rPr>
        <w:t>1、</w:t>
      </w:r>
      <w:r>
        <w:rPr>
          <w:rFonts w:hint="eastAsia" w:ascii="仿宋" w:hAnsi="仿宋" w:eastAsia="仿宋" w:cs="仿宋"/>
          <w:b/>
          <w:bCs w:val="0"/>
          <w:color w:val="000000"/>
          <w:sz w:val="28"/>
          <w:szCs w:val="28"/>
          <w:highlight w:val="none"/>
        </w:rPr>
        <w:t>联合体牵头人的企业基本情况表</w:t>
      </w:r>
    </w:p>
    <w:p>
      <w:pPr>
        <w:pStyle w:val="6"/>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仿宋" w:hAnsi="仿宋" w:eastAsia="仿宋" w:cs="仿宋"/>
          <w:b w:val="0"/>
          <w:bCs w:val="0"/>
          <w:color w:val="000000"/>
          <w:sz w:val="22"/>
          <w:szCs w:val="22"/>
          <w:highlight w:val="none"/>
          <w:lang w:eastAsia="zh-CN"/>
        </w:rPr>
      </w:pPr>
      <w:r>
        <w:rPr>
          <w:rFonts w:hint="eastAsia" w:ascii="仿宋" w:hAnsi="仿宋" w:eastAsia="仿宋" w:cs="仿宋"/>
          <w:b w:val="0"/>
          <w:bCs w:val="0"/>
          <w:color w:val="000000"/>
          <w:sz w:val="22"/>
          <w:szCs w:val="22"/>
          <w:highlight w:val="none"/>
        </w:rPr>
        <w:t>项目名称：</w:t>
      </w:r>
      <w:r>
        <w:rPr>
          <w:rFonts w:hint="eastAsia" w:ascii="仿宋" w:hAnsi="仿宋" w:eastAsia="仿宋" w:cs="仿宋"/>
          <w:b w:val="0"/>
          <w:bCs w:val="0"/>
          <w:color w:val="000000"/>
          <w:sz w:val="22"/>
          <w:szCs w:val="22"/>
          <w:highlight w:val="none"/>
          <w:lang w:eastAsia="zh-CN"/>
        </w:rPr>
        <w:t>云浮技师学院提质扩容工程（一期）设计施工总承包</w:t>
      </w:r>
    </w:p>
    <w:tbl>
      <w:tblPr>
        <w:tblStyle w:val="13"/>
        <w:tblpPr w:leftFromText="180" w:rightFromText="180" w:vertAnchor="text" w:horzAnchor="page" w:tblpX="1395" w:tblpY="137"/>
        <w:tblOverlap w:val="never"/>
        <w:tblW w:w="90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135"/>
        <w:gridCol w:w="1558"/>
        <w:gridCol w:w="1126"/>
        <w:gridCol w:w="1252"/>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投标人名称</w:t>
            </w:r>
          </w:p>
        </w:tc>
        <w:tc>
          <w:tcPr>
            <w:tcW w:w="7249" w:type="dxa"/>
            <w:gridSpan w:val="6"/>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注册地址</w:t>
            </w:r>
          </w:p>
        </w:tc>
        <w:tc>
          <w:tcPr>
            <w:tcW w:w="3872" w:type="dxa"/>
            <w:gridSpan w:val="3"/>
            <w:noWrap w:val="0"/>
            <w:vAlign w:val="top"/>
          </w:tcPr>
          <w:p>
            <w:pPr>
              <w:pStyle w:val="15"/>
              <w:rPr>
                <w:rFonts w:hint="eastAsia" w:ascii="仿宋" w:hAnsi="仿宋" w:eastAsia="仿宋" w:cs="仿宋"/>
                <w:color w:val="000000"/>
                <w:sz w:val="22"/>
                <w:szCs w:val="22"/>
                <w:highlight w:val="none"/>
              </w:rPr>
            </w:pPr>
          </w:p>
        </w:tc>
        <w:tc>
          <w:tcPr>
            <w:tcW w:w="1126" w:type="dxa"/>
            <w:noWrap w:val="0"/>
            <w:vAlign w:val="top"/>
          </w:tcPr>
          <w:p>
            <w:pPr>
              <w:pStyle w:val="15"/>
              <w:spacing w:before="142"/>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邮政编码</w:t>
            </w:r>
          </w:p>
        </w:tc>
        <w:tc>
          <w:tcPr>
            <w:tcW w:w="2251" w:type="dxa"/>
            <w:gridSpan w:val="2"/>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vMerge w:val="restart"/>
            <w:noWrap w:val="0"/>
            <w:vAlign w:val="top"/>
          </w:tcPr>
          <w:p>
            <w:pPr>
              <w:pStyle w:val="15"/>
              <w:rPr>
                <w:rFonts w:hint="eastAsia" w:ascii="仿宋" w:hAnsi="仿宋" w:eastAsia="仿宋" w:cs="仿宋"/>
                <w:b/>
                <w:color w:val="000000"/>
                <w:sz w:val="22"/>
                <w:szCs w:val="22"/>
                <w:highlight w:val="none"/>
              </w:rPr>
            </w:pPr>
          </w:p>
          <w:p>
            <w:pPr>
              <w:pStyle w:val="15"/>
              <w:spacing w:before="172"/>
              <w:ind w:left="477"/>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联系方式</w:t>
            </w:r>
          </w:p>
        </w:tc>
        <w:tc>
          <w:tcPr>
            <w:tcW w:w="1179" w:type="dxa"/>
            <w:noWrap w:val="0"/>
            <w:vAlign w:val="top"/>
          </w:tcPr>
          <w:p>
            <w:pPr>
              <w:pStyle w:val="15"/>
              <w:spacing w:before="145"/>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联系人</w:t>
            </w:r>
          </w:p>
        </w:tc>
        <w:tc>
          <w:tcPr>
            <w:tcW w:w="2693" w:type="dxa"/>
            <w:gridSpan w:val="2"/>
            <w:noWrap w:val="0"/>
            <w:vAlign w:val="top"/>
          </w:tcPr>
          <w:p>
            <w:pPr>
              <w:pStyle w:val="15"/>
              <w:rPr>
                <w:rFonts w:hint="eastAsia" w:ascii="仿宋" w:hAnsi="仿宋" w:eastAsia="仿宋" w:cs="仿宋"/>
                <w:color w:val="000000"/>
                <w:sz w:val="22"/>
                <w:szCs w:val="22"/>
                <w:highlight w:val="none"/>
              </w:rPr>
            </w:pPr>
          </w:p>
        </w:tc>
        <w:tc>
          <w:tcPr>
            <w:tcW w:w="1126" w:type="dxa"/>
            <w:noWrap w:val="0"/>
            <w:vAlign w:val="top"/>
          </w:tcPr>
          <w:p>
            <w:pPr>
              <w:pStyle w:val="15"/>
              <w:tabs>
                <w:tab w:val="left" w:pos="639"/>
              </w:tabs>
              <w:spacing w:before="145"/>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话</w:t>
            </w:r>
          </w:p>
        </w:tc>
        <w:tc>
          <w:tcPr>
            <w:tcW w:w="2251" w:type="dxa"/>
            <w:gridSpan w:val="2"/>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8" w:type="dxa"/>
            <w:vMerge w:val="continue"/>
            <w:tcBorders>
              <w:top w:val="nil"/>
            </w:tcBorders>
            <w:noWrap w:val="0"/>
            <w:vAlign w:val="top"/>
          </w:tcPr>
          <w:p>
            <w:pPr>
              <w:rPr>
                <w:rFonts w:hint="eastAsia" w:ascii="仿宋" w:hAnsi="仿宋" w:eastAsia="仿宋" w:cs="仿宋"/>
                <w:color w:val="000000"/>
                <w:sz w:val="22"/>
                <w:szCs w:val="22"/>
                <w:highlight w:val="none"/>
              </w:rPr>
            </w:pPr>
          </w:p>
        </w:tc>
        <w:tc>
          <w:tcPr>
            <w:tcW w:w="1179" w:type="dxa"/>
            <w:noWrap w:val="0"/>
            <w:vAlign w:val="top"/>
          </w:tcPr>
          <w:p>
            <w:pPr>
              <w:pStyle w:val="15"/>
              <w:tabs>
                <w:tab w:val="left" w:pos="692"/>
              </w:tabs>
              <w:spacing w:before="145"/>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传</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真</w:t>
            </w:r>
          </w:p>
        </w:tc>
        <w:tc>
          <w:tcPr>
            <w:tcW w:w="2693" w:type="dxa"/>
            <w:gridSpan w:val="2"/>
            <w:noWrap w:val="0"/>
            <w:vAlign w:val="top"/>
          </w:tcPr>
          <w:p>
            <w:pPr>
              <w:pStyle w:val="15"/>
              <w:rPr>
                <w:rFonts w:hint="eastAsia" w:ascii="仿宋" w:hAnsi="仿宋" w:eastAsia="仿宋" w:cs="仿宋"/>
                <w:color w:val="000000"/>
                <w:sz w:val="22"/>
                <w:szCs w:val="22"/>
                <w:highlight w:val="none"/>
              </w:rPr>
            </w:pPr>
          </w:p>
        </w:tc>
        <w:tc>
          <w:tcPr>
            <w:tcW w:w="1126" w:type="dxa"/>
            <w:noWrap w:val="0"/>
            <w:vAlign w:val="top"/>
          </w:tcPr>
          <w:p>
            <w:pPr>
              <w:pStyle w:val="15"/>
              <w:spacing w:before="145"/>
              <w:ind w:left="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电子邮件</w:t>
            </w:r>
          </w:p>
        </w:tc>
        <w:tc>
          <w:tcPr>
            <w:tcW w:w="2251" w:type="dxa"/>
            <w:gridSpan w:val="2"/>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p>
        </w:tc>
        <w:tc>
          <w:tcPr>
            <w:tcW w:w="1179" w:type="dxa"/>
            <w:noWrap w:val="0"/>
            <w:vAlign w:val="top"/>
          </w:tcPr>
          <w:p>
            <w:pPr>
              <w:pStyle w:val="15"/>
              <w:tabs>
                <w:tab w:val="left" w:pos="692"/>
              </w:tabs>
              <w:spacing w:before="142"/>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名</w:t>
            </w:r>
          </w:p>
        </w:tc>
        <w:tc>
          <w:tcPr>
            <w:tcW w:w="1135" w:type="dxa"/>
            <w:noWrap w:val="0"/>
            <w:vAlign w:val="top"/>
          </w:tcPr>
          <w:p>
            <w:pPr>
              <w:pStyle w:val="15"/>
              <w:rPr>
                <w:rFonts w:hint="eastAsia" w:ascii="仿宋" w:hAnsi="仿宋" w:eastAsia="仿宋" w:cs="仿宋"/>
                <w:color w:val="000000"/>
                <w:sz w:val="22"/>
                <w:szCs w:val="22"/>
                <w:highlight w:val="none"/>
              </w:rPr>
            </w:pPr>
          </w:p>
        </w:tc>
        <w:tc>
          <w:tcPr>
            <w:tcW w:w="1558" w:type="dxa"/>
            <w:noWrap w:val="0"/>
            <w:vAlign w:val="top"/>
          </w:tcPr>
          <w:p>
            <w:pPr>
              <w:pStyle w:val="15"/>
              <w:spacing w:before="142"/>
              <w:ind w:left="67"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126" w:type="dxa"/>
            <w:noWrap w:val="0"/>
            <w:vAlign w:val="top"/>
          </w:tcPr>
          <w:p>
            <w:pPr>
              <w:pStyle w:val="15"/>
              <w:rPr>
                <w:rFonts w:hint="eastAsia" w:ascii="仿宋" w:hAnsi="仿宋" w:eastAsia="仿宋" w:cs="仿宋"/>
                <w:color w:val="000000"/>
                <w:sz w:val="22"/>
                <w:szCs w:val="22"/>
                <w:highlight w:val="none"/>
              </w:rPr>
            </w:pPr>
          </w:p>
        </w:tc>
        <w:tc>
          <w:tcPr>
            <w:tcW w:w="1252" w:type="dxa"/>
            <w:noWrap w:val="0"/>
            <w:vAlign w:val="top"/>
          </w:tcPr>
          <w:p>
            <w:pPr>
              <w:pStyle w:val="15"/>
              <w:spacing w:before="142"/>
              <w:ind w:left="268" w:right="257"/>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话</w:t>
            </w:r>
          </w:p>
        </w:tc>
        <w:tc>
          <w:tcPr>
            <w:tcW w:w="999" w:type="dxa"/>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2"/>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技术负责人</w:t>
            </w:r>
          </w:p>
        </w:tc>
        <w:tc>
          <w:tcPr>
            <w:tcW w:w="1179" w:type="dxa"/>
            <w:noWrap w:val="0"/>
            <w:vAlign w:val="top"/>
          </w:tcPr>
          <w:p>
            <w:pPr>
              <w:pStyle w:val="15"/>
              <w:tabs>
                <w:tab w:val="left" w:pos="692"/>
              </w:tabs>
              <w:spacing w:before="142"/>
              <w:ind w:left="27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名</w:t>
            </w:r>
          </w:p>
        </w:tc>
        <w:tc>
          <w:tcPr>
            <w:tcW w:w="1135" w:type="dxa"/>
            <w:noWrap w:val="0"/>
            <w:vAlign w:val="top"/>
          </w:tcPr>
          <w:p>
            <w:pPr>
              <w:pStyle w:val="15"/>
              <w:rPr>
                <w:rFonts w:hint="eastAsia" w:ascii="仿宋" w:hAnsi="仿宋" w:eastAsia="仿宋" w:cs="仿宋"/>
                <w:color w:val="000000"/>
                <w:sz w:val="22"/>
                <w:szCs w:val="22"/>
                <w:highlight w:val="none"/>
              </w:rPr>
            </w:pPr>
          </w:p>
        </w:tc>
        <w:tc>
          <w:tcPr>
            <w:tcW w:w="1558" w:type="dxa"/>
            <w:noWrap w:val="0"/>
            <w:vAlign w:val="top"/>
          </w:tcPr>
          <w:p>
            <w:pPr>
              <w:pStyle w:val="15"/>
              <w:spacing w:before="142"/>
              <w:ind w:left="67"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126" w:type="dxa"/>
            <w:noWrap w:val="0"/>
            <w:vAlign w:val="top"/>
          </w:tcPr>
          <w:p>
            <w:pPr>
              <w:pStyle w:val="15"/>
              <w:rPr>
                <w:rFonts w:hint="eastAsia" w:ascii="仿宋" w:hAnsi="仿宋" w:eastAsia="仿宋" w:cs="仿宋"/>
                <w:color w:val="000000"/>
                <w:sz w:val="22"/>
                <w:szCs w:val="22"/>
                <w:highlight w:val="none"/>
              </w:rPr>
            </w:pPr>
          </w:p>
        </w:tc>
        <w:tc>
          <w:tcPr>
            <w:tcW w:w="1252" w:type="dxa"/>
            <w:noWrap w:val="0"/>
            <w:vAlign w:val="top"/>
          </w:tcPr>
          <w:p>
            <w:pPr>
              <w:pStyle w:val="15"/>
              <w:spacing w:before="142"/>
              <w:ind w:left="268" w:right="257"/>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话</w:t>
            </w:r>
          </w:p>
        </w:tc>
        <w:tc>
          <w:tcPr>
            <w:tcW w:w="999" w:type="dxa"/>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5"/>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成立时间</w:t>
            </w:r>
          </w:p>
        </w:tc>
        <w:tc>
          <w:tcPr>
            <w:tcW w:w="2314" w:type="dxa"/>
            <w:gridSpan w:val="2"/>
            <w:noWrap w:val="0"/>
            <w:vAlign w:val="top"/>
          </w:tcPr>
          <w:p>
            <w:pPr>
              <w:pStyle w:val="15"/>
              <w:rPr>
                <w:rFonts w:hint="eastAsia" w:ascii="仿宋" w:hAnsi="仿宋" w:eastAsia="仿宋" w:cs="仿宋"/>
                <w:color w:val="000000"/>
                <w:sz w:val="22"/>
                <w:szCs w:val="22"/>
                <w:highlight w:val="none"/>
              </w:rPr>
            </w:pPr>
          </w:p>
        </w:tc>
        <w:tc>
          <w:tcPr>
            <w:tcW w:w="1558" w:type="dxa"/>
            <w:noWrap w:val="0"/>
            <w:vAlign w:val="top"/>
          </w:tcPr>
          <w:p>
            <w:pPr>
              <w:pStyle w:val="15"/>
              <w:spacing w:before="145"/>
              <w:ind w:left="65"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营业执照编号</w:t>
            </w:r>
          </w:p>
        </w:tc>
        <w:tc>
          <w:tcPr>
            <w:tcW w:w="3377" w:type="dxa"/>
            <w:gridSpan w:val="3"/>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98" w:type="dxa"/>
            <w:noWrap w:val="0"/>
            <w:vAlign w:val="center"/>
          </w:tcPr>
          <w:p>
            <w:pPr>
              <w:pStyle w:val="15"/>
              <w:spacing w:before="169" w:line="242" w:lineRule="auto"/>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基本账户开户银行</w:t>
            </w:r>
          </w:p>
        </w:tc>
        <w:tc>
          <w:tcPr>
            <w:tcW w:w="2314" w:type="dxa"/>
            <w:gridSpan w:val="2"/>
            <w:noWrap w:val="0"/>
            <w:vAlign w:val="center"/>
          </w:tcPr>
          <w:p>
            <w:pPr>
              <w:pStyle w:val="15"/>
              <w:jc w:val="center"/>
              <w:rPr>
                <w:rFonts w:hint="eastAsia" w:ascii="仿宋" w:hAnsi="仿宋" w:eastAsia="仿宋" w:cs="仿宋"/>
                <w:color w:val="000000"/>
                <w:sz w:val="22"/>
                <w:szCs w:val="22"/>
                <w:highlight w:val="none"/>
              </w:rPr>
            </w:pPr>
          </w:p>
        </w:tc>
        <w:tc>
          <w:tcPr>
            <w:tcW w:w="1558" w:type="dxa"/>
            <w:noWrap w:val="0"/>
            <w:vAlign w:val="top"/>
          </w:tcPr>
          <w:p>
            <w:pPr>
              <w:pStyle w:val="15"/>
              <w:spacing w:before="8"/>
              <w:rPr>
                <w:rFonts w:hint="eastAsia" w:ascii="仿宋" w:hAnsi="仿宋" w:eastAsia="仿宋" w:cs="仿宋"/>
                <w:b/>
                <w:color w:val="000000"/>
                <w:sz w:val="22"/>
                <w:szCs w:val="22"/>
                <w:highlight w:val="none"/>
              </w:rPr>
            </w:pPr>
          </w:p>
          <w:p>
            <w:pPr>
              <w:pStyle w:val="15"/>
              <w:ind w:left="65" w:right="54"/>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基本账户账号</w:t>
            </w:r>
          </w:p>
        </w:tc>
        <w:tc>
          <w:tcPr>
            <w:tcW w:w="3377" w:type="dxa"/>
            <w:gridSpan w:val="3"/>
            <w:noWrap w:val="0"/>
            <w:vAlign w:val="top"/>
          </w:tcPr>
          <w:p>
            <w:pPr>
              <w:pStyle w:val="15"/>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5"/>
              <w:spacing w:before="143"/>
              <w:ind w:left="158"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经营范围</w:t>
            </w:r>
          </w:p>
        </w:tc>
        <w:tc>
          <w:tcPr>
            <w:tcW w:w="7249" w:type="dxa"/>
            <w:gridSpan w:val="6"/>
            <w:noWrap w:val="0"/>
            <w:vAlign w:val="top"/>
          </w:tcPr>
          <w:p>
            <w:pPr>
              <w:pStyle w:val="15"/>
              <w:rPr>
                <w:rFonts w:hint="eastAsia" w:ascii="仿宋" w:hAnsi="仿宋" w:eastAsia="仿宋" w:cs="仿宋"/>
                <w:color w:val="000000"/>
                <w:sz w:val="22"/>
                <w:szCs w:val="22"/>
                <w:highlight w:val="none"/>
              </w:rPr>
            </w:pPr>
          </w:p>
        </w:tc>
      </w:tr>
    </w:tbl>
    <w:p>
      <w:pPr>
        <w:pStyle w:val="9"/>
        <w:spacing w:before="7"/>
        <w:rPr>
          <w:rFonts w:hint="eastAsia" w:ascii="仿宋" w:hAnsi="仿宋" w:eastAsia="仿宋" w:cs="仿宋"/>
          <w:b/>
          <w:color w:val="000000"/>
          <w:sz w:val="12"/>
          <w:highlight w:val="none"/>
        </w:rPr>
      </w:pPr>
    </w:p>
    <w:p>
      <w:pPr>
        <w:pStyle w:val="9"/>
        <w:spacing w:before="7"/>
        <w:rPr>
          <w:rFonts w:hint="eastAsia" w:ascii="仿宋" w:hAnsi="仿宋" w:eastAsia="仿宋" w:cs="仿宋"/>
          <w:b/>
          <w:color w:val="000000"/>
          <w:sz w:val="36"/>
          <w:highlight w:val="none"/>
        </w:rPr>
      </w:pPr>
    </w:p>
    <w:p>
      <w:pPr>
        <w:pStyle w:val="9"/>
        <w:tabs>
          <w:tab w:val="left" w:pos="5586"/>
        </w:tabs>
        <w:spacing w:before="1"/>
        <w:ind w:firstLine="440" w:firstLineChars="200"/>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 xml:space="preserve">投标人（或联合体牵头人）： </w:t>
      </w:r>
      <w:r>
        <w:rPr>
          <w:rFonts w:hint="eastAsia" w:ascii="仿宋" w:hAnsi="仿宋" w:eastAsia="仿宋" w:cs="仿宋"/>
          <w:color w:val="000000"/>
          <w:sz w:val="22"/>
          <w:szCs w:val="22"/>
          <w:highlight w:val="none"/>
          <w:lang w:val="en-US" w:eastAsia="zh-CN" w:bidi="ar-SA"/>
        </w:rPr>
        <w:t xml:space="preserve">       </w:t>
      </w:r>
      <w:r>
        <w:rPr>
          <w:rFonts w:hint="eastAsia" w:ascii="仿宋" w:hAnsi="仿宋" w:eastAsia="仿宋" w:cs="仿宋"/>
          <w:color w:val="000000"/>
          <w:sz w:val="22"/>
          <w:szCs w:val="22"/>
          <w:highlight w:val="none"/>
          <w:lang w:val="en-US" w:bidi="ar-SA"/>
        </w:rPr>
        <w:t>（盖公章）</w:t>
      </w:r>
    </w:p>
    <w:p>
      <w:pPr>
        <w:pStyle w:val="9"/>
        <w:spacing w:before="12"/>
        <w:rPr>
          <w:rFonts w:hint="eastAsia" w:ascii="仿宋" w:hAnsi="仿宋" w:eastAsia="仿宋" w:cs="仿宋"/>
          <w:color w:val="000000"/>
          <w:sz w:val="22"/>
          <w:szCs w:val="22"/>
          <w:highlight w:val="none"/>
          <w:lang w:val="en-US" w:bidi="ar-SA"/>
        </w:rPr>
      </w:pPr>
    </w:p>
    <w:p>
      <w:pPr>
        <w:pStyle w:val="16"/>
        <w:tabs>
          <w:tab w:val="left" w:pos="1768"/>
        </w:tabs>
        <w:spacing w:before="173"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  年  月   日</w:t>
      </w:r>
    </w:p>
    <w:p>
      <w:pPr>
        <w:pStyle w:val="9"/>
        <w:rPr>
          <w:rFonts w:hint="eastAsia" w:ascii="仿宋" w:hAnsi="仿宋" w:eastAsia="仿宋" w:cs="仿宋"/>
          <w:color w:val="000000"/>
          <w:sz w:val="22"/>
          <w:szCs w:val="22"/>
          <w:highlight w:val="none"/>
          <w:lang w:val="en-US" w:bidi="ar-SA"/>
        </w:rPr>
      </w:pPr>
    </w:p>
    <w:p>
      <w:pPr>
        <w:pStyle w:val="9"/>
        <w:spacing w:before="9" w:line="360" w:lineRule="auto"/>
        <w:rPr>
          <w:rFonts w:hint="eastAsia" w:ascii="仿宋" w:hAnsi="仿宋" w:eastAsia="仿宋" w:cs="仿宋"/>
          <w:color w:val="000000"/>
          <w:sz w:val="22"/>
          <w:szCs w:val="22"/>
          <w:highlight w:val="none"/>
          <w:lang w:val="en-US" w:bidi="ar-SA"/>
        </w:rPr>
      </w:pPr>
    </w:p>
    <w:p>
      <w:pPr>
        <w:spacing w:line="360" w:lineRule="auto"/>
        <w:ind w:left="440" w:left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注：各投标人按照自己的实际情况填写本表，于本表后附</w:t>
      </w:r>
    </w:p>
    <w:p>
      <w:pPr>
        <w:pStyle w:val="9"/>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1有效期内的营业执照</w:t>
      </w:r>
      <w:r>
        <w:rPr>
          <w:rFonts w:hint="eastAsia" w:ascii="仿宋" w:hAnsi="仿宋" w:eastAsia="仿宋" w:cs="仿宋"/>
          <w:color w:val="000000"/>
          <w:sz w:val="22"/>
          <w:szCs w:val="22"/>
          <w:highlight w:val="none"/>
          <w:lang w:val="en-US" w:eastAsia="zh-CN" w:bidi="ar-SA"/>
        </w:rPr>
        <w:t>扫描</w:t>
      </w:r>
      <w:r>
        <w:rPr>
          <w:rFonts w:hint="eastAsia" w:ascii="仿宋" w:hAnsi="仿宋" w:eastAsia="仿宋" w:cs="仿宋"/>
          <w:color w:val="000000"/>
          <w:sz w:val="22"/>
          <w:szCs w:val="22"/>
          <w:highlight w:val="none"/>
          <w:lang w:val="en-US" w:bidi="ar-SA"/>
        </w:rPr>
        <w:t>件；</w:t>
      </w:r>
    </w:p>
    <w:p>
      <w:pPr>
        <w:pStyle w:val="9"/>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bidi="ar-SA"/>
        </w:rPr>
        <w:t>2有效期内的安全生产许可证</w:t>
      </w:r>
      <w:r>
        <w:rPr>
          <w:rFonts w:hint="eastAsia" w:ascii="仿宋" w:hAnsi="仿宋" w:eastAsia="仿宋" w:cs="仿宋"/>
          <w:color w:val="000000"/>
          <w:sz w:val="22"/>
          <w:szCs w:val="22"/>
          <w:highlight w:val="none"/>
          <w:lang w:val="en-US" w:eastAsia="zh-CN" w:bidi="ar-SA"/>
        </w:rPr>
        <w:t>扫描件</w:t>
      </w:r>
      <w:r>
        <w:rPr>
          <w:rFonts w:hint="eastAsia" w:ascii="仿宋" w:hAnsi="仿宋" w:eastAsia="仿宋" w:cs="仿宋"/>
          <w:color w:val="000000"/>
          <w:sz w:val="22"/>
          <w:szCs w:val="22"/>
          <w:highlight w:val="none"/>
          <w:lang w:val="en-US" w:bidi="ar-SA"/>
        </w:rPr>
        <w:t>；</w:t>
      </w:r>
    </w:p>
    <w:p>
      <w:pPr>
        <w:pStyle w:val="9"/>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pPr>
      <w:r>
        <w:rPr>
          <w:rFonts w:hint="eastAsia" w:ascii="仿宋" w:hAnsi="仿宋" w:eastAsia="仿宋" w:cs="仿宋"/>
          <w:color w:val="000000"/>
          <w:sz w:val="22"/>
          <w:szCs w:val="22"/>
          <w:highlight w:val="none"/>
          <w:lang w:val="en-US" w:eastAsia="zh-CN" w:bidi="ar-SA"/>
        </w:rPr>
        <w:t xml:space="preserve">3 </w:t>
      </w:r>
      <w:r>
        <w:rPr>
          <w:rFonts w:hint="eastAsia" w:ascii="仿宋" w:hAnsi="仿宋" w:eastAsia="仿宋" w:cs="仿宋"/>
          <w:color w:val="000000"/>
          <w:sz w:val="22"/>
          <w:szCs w:val="22"/>
          <w:highlight w:val="none"/>
          <w:lang w:val="en-US" w:bidi="ar-SA"/>
        </w:rPr>
        <w:t>如为联合体投标，此由牵头人提供。</w:t>
      </w:r>
    </w:p>
    <w:p>
      <w:pPr>
        <w:pStyle w:val="9"/>
        <w:spacing w:before="139" w:line="360" w:lineRule="auto"/>
        <w:ind w:left="418" w:leftChars="190" w:right="570" w:rightChars="259" w:firstLine="17" w:firstLineChars="8"/>
        <w:rPr>
          <w:rFonts w:hint="eastAsia" w:ascii="仿宋" w:hAnsi="仿宋" w:eastAsia="仿宋" w:cs="仿宋"/>
          <w:color w:val="000000"/>
          <w:sz w:val="22"/>
          <w:szCs w:val="22"/>
          <w:highlight w:val="none"/>
          <w:lang w:val="en-US" w:bidi="ar-SA"/>
        </w:rPr>
        <w:sectPr>
          <w:pgSz w:w="11910" w:h="16850"/>
          <w:pgMar w:top="1440" w:right="1440" w:bottom="1440" w:left="1440" w:header="0" w:footer="833" w:gutter="0"/>
          <w:pgBorders>
            <w:top w:val="none" w:sz="0" w:space="0"/>
            <w:left w:val="none" w:sz="0" w:space="0"/>
            <w:bottom w:val="none" w:sz="0" w:space="0"/>
            <w:right w:val="none" w:sz="0" w:space="0"/>
          </w:pgBorders>
          <w:cols w:space="720" w:num="1"/>
        </w:sectPr>
      </w:pPr>
    </w:p>
    <w:p>
      <w:pPr>
        <w:pStyle w:val="6"/>
        <w:spacing w:before="0" w:line="360" w:lineRule="auto"/>
        <w:ind w:left="0" w:right="0"/>
        <w:jc w:val="both"/>
        <w:rPr>
          <w:rFonts w:hint="eastAsia" w:ascii="仿宋" w:hAnsi="仿宋" w:eastAsia="仿宋" w:cs="仿宋"/>
          <w:b/>
          <w:bCs w:val="0"/>
          <w:color w:val="000000"/>
          <w:sz w:val="28"/>
          <w:szCs w:val="28"/>
          <w:highlight w:val="none"/>
          <w:lang w:val="en-US"/>
        </w:rPr>
      </w:pPr>
      <w:r>
        <w:rPr>
          <w:rFonts w:hint="eastAsia" w:ascii="仿宋" w:hAnsi="仿宋" w:eastAsia="仿宋" w:cs="仿宋"/>
          <w:b/>
          <w:bCs w:val="0"/>
          <w:color w:val="000000"/>
          <w:sz w:val="28"/>
          <w:szCs w:val="28"/>
          <w:highlight w:val="none"/>
          <w:lang w:val="en-US"/>
        </w:rPr>
        <w:t>2、联合体成员的企业基本情况表</w:t>
      </w:r>
    </w:p>
    <w:p>
      <w:pPr>
        <w:pStyle w:val="6"/>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仿宋" w:hAnsi="仿宋" w:eastAsia="仿宋" w:cs="仿宋"/>
          <w:b w:val="0"/>
          <w:color w:val="000000"/>
          <w:sz w:val="12"/>
          <w:highlight w:val="none"/>
        </w:rPr>
      </w:pPr>
      <w:r>
        <w:rPr>
          <w:rFonts w:hint="eastAsia" w:ascii="仿宋" w:hAnsi="仿宋" w:eastAsia="仿宋" w:cs="仿宋"/>
          <w:b w:val="0"/>
          <w:color w:val="000000"/>
          <w:sz w:val="22"/>
          <w:szCs w:val="22"/>
          <w:highlight w:val="none"/>
        </w:rPr>
        <w:t>项目名称：</w:t>
      </w:r>
      <w:r>
        <w:rPr>
          <w:rFonts w:hint="eastAsia" w:ascii="仿宋" w:hAnsi="仿宋" w:eastAsia="仿宋" w:cs="仿宋"/>
          <w:b w:val="0"/>
          <w:bCs/>
          <w:color w:val="000000"/>
          <w:sz w:val="22"/>
          <w:szCs w:val="22"/>
          <w:highlight w:val="none"/>
          <w:lang w:eastAsia="zh-CN"/>
        </w:rPr>
        <w:t>云浮技师学院提质扩容工程（一期）设计施工总承包</w:t>
      </w:r>
    </w:p>
    <w:tbl>
      <w:tblPr>
        <w:tblStyle w:val="13"/>
        <w:tblpPr w:leftFromText="180" w:rightFromText="180" w:vertAnchor="text" w:horzAnchor="page" w:tblpX="1320" w:tblpY="96"/>
        <w:tblOverlap w:val="never"/>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591"/>
        <w:gridCol w:w="1102"/>
        <w:gridCol w:w="1238"/>
        <w:gridCol w:w="1030"/>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pPr>
              <w:pStyle w:val="15"/>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投标人名称</w:t>
            </w:r>
          </w:p>
        </w:tc>
        <w:tc>
          <w:tcPr>
            <w:tcW w:w="7417" w:type="dxa"/>
            <w:gridSpan w:val="6"/>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pPr>
              <w:pStyle w:val="15"/>
              <w:spacing w:before="142"/>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注册地址</w:t>
            </w:r>
          </w:p>
        </w:tc>
        <w:tc>
          <w:tcPr>
            <w:tcW w:w="3872" w:type="dxa"/>
            <w:gridSpan w:val="3"/>
            <w:noWrap w:val="0"/>
            <w:vAlign w:val="center"/>
          </w:tcPr>
          <w:p>
            <w:pPr>
              <w:pStyle w:val="15"/>
              <w:jc w:val="center"/>
              <w:rPr>
                <w:rFonts w:hint="eastAsia" w:ascii="仿宋" w:hAnsi="仿宋" w:eastAsia="仿宋" w:cs="仿宋"/>
                <w:color w:val="000000"/>
                <w:sz w:val="22"/>
                <w:szCs w:val="22"/>
                <w:highlight w:val="none"/>
              </w:rPr>
            </w:pPr>
          </w:p>
        </w:tc>
        <w:tc>
          <w:tcPr>
            <w:tcW w:w="1238" w:type="dxa"/>
            <w:noWrap w:val="0"/>
            <w:vAlign w:val="center"/>
          </w:tcPr>
          <w:p>
            <w:pPr>
              <w:pStyle w:val="15"/>
              <w:spacing w:before="142"/>
              <w:ind w:left="19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邮政编码</w:t>
            </w:r>
          </w:p>
        </w:tc>
        <w:tc>
          <w:tcPr>
            <w:tcW w:w="2307" w:type="dxa"/>
            <w:gridSpan w:val="2"/>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vMerge w:val="restart"/>
            <w:noWrap w:val="0"/>
            <w:vAlign w:val="center"/>
          </w:tcPr>
          <w:p>
            <w:pPr>
              <w:pStyle w:val="1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联系方式</w:t>
            </w:r>
          </w:p>
        </w:tc>
        <w:tc>
          <w:tcPr>
            <w:tcW w:w="1179" w:type="dxa"/>
            <w:noWrap w:val="0"/>
            <w:vAlign w:val="center"/>
          </w:tcPr>
          <w:p>
            <w:pPr>
              <w:pStyle w:val="1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联系人</w:t>
            </w:r>
          </w:p>
        </w:tc>
        <w:tc>
          <w:tcPr>
            <w:tcW w:w="2693" w:type="dxa"/>
            <w:gridSpan w:val="2"/>
            <w:noWrap w:val="0"/>
            <w:vAlign w:val="center"/>
          </w:tcPr>
          <w:p>
            <w:pPr>
              <w:pStyle w:val="15"/>
              <w:jc w:val="center"/>
              <w:rPr>
                <w:rFonts w:hint="eastAsia" w:ascii="仿宋" w:hAnsi="仿宋" w:eastAsia="仿宋" w:cs="仿宋"/>
                <w:color w:val="000000"/>
                <w:sz w:val="22"/>
                <w:szCs w:val="22"/>
                <w:highlight w:val="none"/>
              </w:rPr>
            </w:pPr>
          </w:p>
        </w:tc>
        <w:tc>
          <w:tcPr>
            <w:tcW w:w="1238" w:type="dxa"/>
            <w:noWrap w:val="0"/>
            <w:vAlign w:val="center"/>
          </w:tcPr>
          <w:p>
            <w:pPr>
              <w:pStyle w:val="1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话</w:t>
            </w:r>
          </w:p>
        </w:tc>
        <w:tc>
          <w:tcPr>
            <w:tcW w:w="2307" w:type="dxa"/>
            <w:gridSpan w:val="2"/>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vMerge w:val="continue"/>
            <w:tcBorders>
              <w:top w:val="nil"/>
            </w:tcBorders>
            <w:noWrap w:val="0"/>
            <w:vAlign w:val="center"/>
          </w:tcPr>
          <w:p>
            <w:pPr>
              <w:jc w:val="center"/>
              <w:rPr>
                <w:rFonts w:hint="eastAsia" w:ascii="仿宋" w:hAnsi="仿宋" w:eastAsia="仿宋" w:cs="仿宋"/>
                <w:color w:val="000000"/>
                <w:sz w:val="22"/>
                <w:szCs w:val="22"/>
                <w:highlight w:val="none"/>
              </w:rPr>
            </w:pPr>
          </w:p>
        </w:tc>
        <w:tc>
          <w:tcPr>
            <w:tcW w:w="1179" w:type="dxa"/>
            <w:noWrap w:val="0"/>
            <w:vAlign w:val="center"/>
          </w:tcPr>
          <w:p>
            <w:pPr>
              <w:pStyle w:val="15"/>
              <w:spacing w:before="1"/>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传</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真</w:t>
            </w:r>
          </w:p>
        </w:tc>
        <w:tc>
          <w:tcPr>
            <w:tcW w:w="2693" w:type="dxa"/>
            <w:gridSpan w:val="2"/>
            <w:noWrap w:val="0"/>
            <w:vAlign w:val="center"/>
          </w:tcPr>
          <w:p>
            <w:pPr>
              <w:pStyle w:val="15"/>
              <w:jc w:val="center"/>
              <w:rPr>
                <w:rFonts w:hint="eastAsia" w:ascii="仿宋" w:hAnsi="仿宋" w:eastAsia="仿宋" w:cs="仿宋"/>
                <w:color w:val="000000"/>
                <w:sz w:val="22"/>
                <w:szCs w:val="22"/>
                <w:highlight w:val="none"/>
              </w:rPr>
            </w:pPr>
          </w:p>
        </w:tc>
        <w:tc>
          <w:tcPr>
            <w:tcW w:w="1238" w:type="dxa"/>
            <w:noWrap w:val="0"/>
            <w:vAlign w:val="center"/>
          </w:tcPr>
          <w:p>
            <w:pPr>
              <w:pStyle w:val="15"/>
              <w:spacing w:before="1"/>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电子邮件</w:t>
            </w:r>
          </w:p>
        </w:tc>
        <w:tc>
          <w:tcPr>
            <w:tcW w:w="2307" w:type="dxa"/>
            <w:gridSpan w:val="2"/>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798" w:type="dxa"/>
            <w:noWrap w:val="0"/>
            <w:vAlign w:val="center"/>
          </w:tcPr>
          <w:p>
            <w:pPr>
              <w:pStyle w:val="15"/>
              <w:ind w:right="14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w:t>
            </w:r>
          </w:p>
        </w:tc>
        <w:tc>
          <w:tcPr>
            <w:tcW w:w="1179" w:type="dxa"/>
            <w:noWrap w:val="0"/>
            <w:vAlign w:val="center"/>
          </w:tcPr>
          <w:p>
            <w:pPr>
              <w:pStyle w:val="15"/>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名</w:t>
            </w:r>
          </w:p>
        </w:tc>
        <w:tc>
          <w:tcPr>
            <w:tcW w:w="1591" w:type="dxa"/>
            <w:noWrap w:val="0"/>
            <w:vAlign w:val="center"/>
          </w:tcPr>
          <w:p>
            <w:pPr>
              <w:pStyle w:val="15"/>
              <w:jc w:val="center"/>
              <w:rPr>
                <w:rFonts w:hint="eastAsia" w:ascii="仿宋" w:hAnsi="仿宋" w:eastAsia="仿宋" w:cs="仿宋"/>
                <w:color w:val="000000"/>
                <w:sz w:val="22"/>
                <w:szCs w:val="22"/>
                <w:highlight w:val="none"/>
              </w:rPr>
            </w:pPr>
          </w:p>
        </w:tc>
        <w:tc>
          <w:tcPr>
            <w:tcW w:w="1102" w:type="dxa"/>
            <w:noWrap w:val="0"/>
            <w:vAlign w:val="center"/>
          </w:tcPr>
          <w:p>
            <w:pPr>
              <w:pStyle w:val="15"/>
              <w:ind w:right="1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238" w:type="dxa"/>
            <w:noWrap w:val="0"/>
            <w:vAlign w:val="center"/>
          </w:tcPr>
          <w:p>
            <w:pPr>
              <w:pStyle w:val="15"/>
              <w:jc w:val="center"/>
              <w:rPr>
                <w:rFonts w:hint="eastAsia" w:ascii="仿宋" w:hAnsi="仿宋" w:eastAsia="仿宋" w:cs="仿宋"/>
                <w:color w:val="000000"/>
                <w:sz w:val="22"/>
                <w:szCs w:val="22"/>
                <w:highlight w:val="none"/>
              </w:rPr>
            </w:pPr>
          </w:p>
        </w:tc>
        <w:tc>
          <w:tcPr>
            <w:tcW w:w="1030" w:type="dxa"/>
            <w:noWrap w:val="0"/>
            <w:vAlign w:val="center"/>
          </w:tcPr>
          <w:p>
            <w:pPr>
              <w:pStyle w:val="1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话</w:t>
            </w:r>
          </w:p>
        </w:tc>
        <w:tc>
          <w:tcPr>
            <w:tcW w:w="1277" w:type="dxa"/>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798" w:type="dxa"/>
            <w:noWrap w:val="0"/>
            <w:vAlign w:val="center"/>
          </w:tcPr>
          <w:p>
            <w:pPr>
              <w:pStyle w:val="15"/>
              <w:ind w:right="149"/>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技术负责人</w:t>
            </w:r>
          </w:p>
        </w:tc>
        <w:tc>
          <w:tcPr>
            <w:tcW w:w="1179" w:type="dxa"/>
            <w:noWrap w:val="0"/>
            <w:vAlign w:val="center"/>
          </w:tcPr>
          <w:p>
            <w:pPr>
              <w:pStyle w:val="15"/>
              <w:ind w:right="99"/>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名</w:t>
            </w:r>
          </w:p>
        </w:tc>
        <w:tc>
          <w:tcPr>
            <w:tcW w:w="1591" w:type="dxa"/>
            <w:noWrap w:val="0"/>
            <w:vAlign w:val="center"/>
          </w:tcPr>
          <w:p>
            <w:pPr>
              <w:pStyle w:val="15"/>
              <w:jc w:val="center"/>
              <w:rPr>
                <w:rFonts w:hint="eastAsia" w:ascii="仿宋" w:hAnsi="仿宋" w:eastAsia="仿宋" w:cs="仿宋"/>
                <w:color w:val="000000"/>
                <w:sz w:val="22"/>
                <w:szCs w:val="22"/>
                <w:highlight w:val="none"/>
              </w:rPr>
            </w:pPr>
          </w:p>
        </w:tc>
        <w:tc>
          <w:tcPr>
            <w:tcW w:w="1102" w:type="dxa"/>
            <w:noWrap w:val="0"/>
            <w:vAlign w:val="center"/>
          </w:tcPr>
          <w:p>
            <w:pPr>
              <w:pStyle w:val="15"/>
              <w:ind w:right="116"/>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技术职称</w:t>
            </w:r>
          </w:p>
        </w:tc>
        <w:tc>
          <w:tcPr>
            <w:tcW w:w="1238" w:type="dxa"/>
            <w:noWrap w:val="0"/>
            <w:vAlign w:val="center"/>
          </w:tcPr>
          <w:p>
            <w:pPr>
              <w:pStyle w:val="15"/>
              <w:jc w:val="center"/>
              <w:rPr>
                <w:rFonts w:hint="eastAsia" w:ascii="仿宋" w:hAnsi="仿宋" w:eastAsia="仿宋" w:cs="仿宋"/>
                <w:color w:val="000000"/>
                <w:sz w:val="22"/>
                <w:szCs w:val="22"/>
                <w:highlight w:val="none"/>
              </w:rPr>
            </w:pPr>
          </w:p>
        </w:tc>
        <w:tc>
          <w:tcPr>
            <w:tcW w:w="1030" w:type="dxa"/>
            <w:noWrap w:val="0"/>
            <w:vAlign w:val="center"/>
          </w:tcPr>
          <w:p>
            <w:pPr>
              <w:pStyle w:val="1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话</w:t>
            </w:r>
          </w:p>
        </w:tc>
        <w:tc>
          <w:tcPr>
            <w:tcW w:w="1277" w:type="dxa"/>
            <w:noWrap w:val="0"/>
            <w:vAlign w:val="center"/>
          </w:tcPr>
          <w:p>
            <w:pPr>
              <w:pStyle w:val="15"/>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98" w:type="dxa"/>
            <w:noWrap w:val="0"/>
            <w:vAlign w:val="center"/>
          </w:tcPr>
          <w:p>
            <w:pPr>
              <w:pStyle w:val="15"/>
              <w:spacing w:before="75"/>
              <w:ind w:right="149"/>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本工程所要求的资质的资质证书编号</w:t>
            </w:r>
          </w:p>
        </w:tc>
        <w:tc>
          <w:tcPr>
            <w:tcW w:w="7417" w:type="dxa"/>
            <w:gridSpan w:val="6"/>
            <w:noWrap w:val="0"/>
            <w:vAlign w:val="center"/>
          </w:tcPr>
          <w:p>
            <w:pPr>
              <w:pStyle w:val="15"/>
              <w:jc w:val="center"/>
              <w:rPr>
                <w:rFonts w:hint="eastAsia" w:ascii="仿宋" w:hAnsi="仿宋" w:eastAsia="仿宋" w:cs="仿宋"/>
                <w:color w:val="000000"/>
                <w:sz w:val="22"/>
                <w:szCs w:val="22"/>
                <w:highlight w:val="none"/>
                <w:lang w:eastAsia="zh-CN"/>
              </w:rPr>
            </w:pPr>
          </w:p>
        </w:tc>
      </w:tr>
    </w:tbl>
    <w:p>
      <w:pPr>
        <w:rPr>
          <w:rFonts w:hint="eastAsia" w:ascii="仿宋" w:hAnsi="仿宋" w:eastAsia="仿宋" w:cs="仿宋"/>
          <w:color w:val="000000"/>
          <w:highlight w:val="none"/>
        </w:rPr>
      </w:pPr>
    </w:p>
    <w:p>
      <w:pPr>
        <w:ind w:firstLine="480" w:firstLineChars="200"/>
        <w:rPr>
          <w:rFonts w:hint="eastAsia" w:ascii="仿宋" w:hAnsi="仿宋" w:eastAsia="仿宋" w:cs="仿宋"/>
          <w:color w:val="000000"/>
          <w:sz w:val="24"/>
          <w:szCs w:val="24"/>
          <w:highlight w:val="none"/>
        </w:rPr>
      </w:pPr>
    </w:p>
    <w:p>
      <w:pPr>
        <w:ind w:firstLine="480" w:firstLineChars="200"/>
        <w:rPr>
          <w:rFonts w:hint="eastAsia" w:ascii="仿宋" w:hAnsi="仿宋" w:eastAsia="仿宋" w:cs="仿宋"/>
          <w:color w:val="000000"/>
          <w:sz w:val="24"/>
          <w:szCs w:val="24"/>
          <w:highlight w:val="none"/>
        </w:rPr>
      </w:pPr>
    </w:p>
    <w:p>
      <w:pPr>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投标人（</w:t>
      </w:r>
      <w:r>
        <w:rPr>
          <w:rFonts w:hint="eastAsia" w:ascii="仿宋" w:hAnsi="仿宋" w:eastAsia="仿宋" w:cs="仿宋"/>
          <w:color w:val="000000"/>
          <w:sz w:val="22"/>
          <w:szCs w:val="22"/>
          <w:highlight w:val="none"/>
          <w:lang w:val="en-US" w:bidi="ar-SA"/>
        </w:rPr>
        <w:t>或联合体牵头人</w:t>
      </w:r>
      <w:r>
        <w:rPr>
          <w:rFonts w:hint="eastAsia" w:ascii="仿宋" w:hAnsi="仿宋" w:eastAsia="仿宋" w:cs="仿宋"/>
          <w:color w:val="000000"/>
          <w:sz w:val="22"/>
          <w:szCs w:val="22"/>
          <w:highlight w:val="none"/>
        </w:rPr>
        <w:t xml:space="preserve">）：               </w:t>
      </w:r>
      <w:r>
        <w:rPr>
          <w:rFonts w:hint="eastAsia" w:ascii="仿宋" w:hAnsi="仿宋" w:eastAsia="仿宋" w:cs="仿宋"/>
          <w:color w:val="000000"/>
          <w:sz w:val="22"/>
          <w:szCs w:val="22"/>
          <w:highlight w:val="none"/>
        </w:rPr>
        <w:tab/>
      </w:r>
      <w:r>
        <w:rPr>
          <w:rFonts w:hint="eastAsia" w:ascii="仿宋" w:hAnsi="仿宋" w:eastAsia="仿宋" w:cs="仿宋"/>
          <w:color w:val="000000"/>
          <w:sz w:val="22"/>
          <w:szCs w:val="22"/>
          <w:highlight w:val="none"/>
        </w:rPr>
        <w:t>（盖公章）</w:t>
      </w:r>
    </w:p>
    <w:p>
      <w:pPr>
        <w:pStyle w:val="16"/>
        <w:tabs>
          <w:tab w:val="left" w:pos="1768"/>
        </w:tabs>
        <w:spacing w:before="173" w:line="360" w:lineRule="auto"/>
        <w:ind w:firstLine="434"/>
        <w:rPr>
          <w:rFonts w:hint="eastAsia" w:ascii="仿宋" w:hAnsi="仿宋" w:eastAsia="仿宋" w:cs="仿宋"/>
          <w:color w:val="000000"/>
          <w:spacing w:val="-3"/>
          <w:sz w:val="22"/>
          <w:szCs w:val="22"/>
          <w:highlight w:val="none"/>
        </w:rPr>
      </w:pPr>
      <w:r>
        <w:rPr>
          <w:rFonts w:hint="eastAsia" w:ascii="仿宋" w:hAnsi="仿宋" w:eastAsia="仿宋" w:cs="仿宋"/>
          <w:color w:val="000000"/>
          <w:spacing w:val="-3"/>
          <w:sz w:val="22"/>
          <w:szCs w:val="22"/>
          <w:highlight w:val="none"/>
        </w:rPr>
        <w:t>日期：  年  月   日</w:t>
      </w:r>
    </w:p>
    <w:p>
      <w:pPr>
        <w:rPr>
          <w:rFonts w:hint="eastAsia" w:ascii="仿宋" w:hAnsi="仿宋" w:eastAsia="仿宋" w:cs="仿宋"/>
          <w:color w:val="000000"/>
          <w:sz w:val="22"/>
          <w:szCs w:val="22"/>
          <w:highlight w:val="none"/>
        </w:rPr>
      </w:pPr>
    </w:p>
    <w:p>
      <w:pPr>
        <w:spacing w:line="360" w:lineRule="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注：各投标人按照自己的实际情况填写本表，于本表后附有效期内的营业执照</w:t>
      </w:r>
      <w:r>
        <w:rPr>
          <w:rFonts w:hint="eastAsia" w:ascii="仿宋" w:hAnsi="仿宋" w:eastAsia="仿宋" w:cs="仿宋"/>
          <w:color w:val="000000"/>
          <w:sz w:val="22"/>
          <w:szCs w:val="22"/>
          <w:highlight w:val="none"/>
          <w:lang w:val="en-US" w:eastAsia="zh-CN"/>
        </w:rPr>
        <w:t>扫描件。</w:t>
      </w:r>
    </w:p>
    <w:p>
      <w:pPr>
        <w:jc w:val="center"/>
        <w:rPr>
          <w:rFonts w:hint="eastAsia" w:ascii="仿宋" w:hAnsi="仿宋" w:eastAsia="仿宋" w:cs="仿宋"/>
          <w:b/>
          <w:color w:val="000000"/>
          <w:sz w:val="28"/>
          <w:highlight w:val="none"/>
        </w:rPr>
      </w:pPr>
      <w:r>
        <w:rPr>
          <w:rFonts w:hint="eastAsia" w:ascii="仿宋" w:hAnsi="仿宋" w:eastAsia="仿宋" w:cs="仿宋"/>
          <w:color w:val="000000"/>
          <w:highlight w:val="none"/>
        </w:rPr>
        <w:br w:type="page"/>
      </w:r>
      <w:r>
        <w:rPr>
          <w:rFonts w:hint="eastAsia" w:ascii="仿宋" w:hAnsi="仿宋" w:eastAsia="仿宋" w:cs="仿宋"/>
          <w:b/>
          <w:color w:val="000000"/>
          <w:sz w:val="30"/>
          <w:szCs w:val="30"/>
          <w:highlight w:val="none"/>
        </w:rPr>
        <w:t>（二）投标人的资信业绩情况</w:t>
      </w:r>
    </w:p>
    <w:p>
      <w:pPr>
        <w:pStyle w:val="6"/>
        <w:numPr>
          <w:ilvl w:val="0"/>
          <w:numId w:val="0"/>
        </w:numPr>
        <w:spacing w:before="213" w:line="362" w:lineRule="auto"/>
        <w:ind w:left="0" w:right="1230" w:firstLine="562" w:firstLineChars="200"/>
        <w:jc w:val="both"/>
        <w:rPr>
          <w:rFonts w:hint="eastAsia" w:ascii="仿宋" w:hAnsi="仿宋" w:eastAsia="仿宋" w:cs="仿宋"/>
          <w:b/>
          <w:bCs/>
          <w:sz w:val="28"/>
          <w:szCs w:val="28"/>
          <w:highlight w:val="none"/>
          <w:lang w:val="en-US"/>
        </w:rPr>
      </w:pPr>
      <w:r>
        <w:rPr>
          <w:rFonts w:hint="eastAsia" w:ascii="仿宋" w:hAnsi="仿宋" w:eastAsia="仿宋" w:cs="仿宋"/>
          <w:b/>
          <w:bCs/>
          <w:sz w:val="28"/>
          <w:szCs w:val="28"/>
          <w:highlight w:val="none"/>
          <w:lang w:val="en-US"/>
        </w:rPr>
        <w:t>1、联合体牵头人的其他评审情况</w:t>
      </w:r>
    </w:p>
    <w:p>
      <w:pPr>
        <w:spacing w:line="360" w:lineRule="auto"/>
        <w:rPr>
          <w:rFonts w:hint="eastAsia" w:ascii="仿宋" w:hAnsi="仿宋" w:eastAsia="仿宋" w:cs="仿宋"/>
          <w:b w:val="0"/>
          <w:bCs w:val="0"/>
          <w:color w:val="000000"/>
          <w:sz w:val="22"/>
          <w:szCs w:val="22"/>
          <w:highlight w:val="none"/>
          <w:u w:val="single"/>
          <w:lang w:val="en-US" w:eastAsia="zh-CN"/>
        </w:rPr>
      </w:pPr>
      <w:r>
        <w:rPr>
          <w:rFonts w:hint="eastAsia" w:ascii="仿宋" w:hAnsi="仿宋" w:eastAsia="仿宋" w:cs="仿宋"/>
          <w:b w:val="0"/>
          <w:bCs w:val="0"/>
          <w:color w:val="000000"/>
          <w:sz w:val="22"/>
          <w:szCs w:val="22"/>
          <w:highlight w:val="none"/>
        </w:rPr>
        <w:t>投标单位名称：</w:t>
      </w:r>
      <w:r>
        <w:rPr>
          <w:rFonts w:hint="eastAsia" w:ascii="仿宋" w:hAnsi="仿宋" w:eastAsia="仿宋" w:cs="仿宋"/>
          <w:b w:val="0"/>
          <w:bCs w:val="0"/>
          <w:color w:val="000000"/>
          <w:sz w:val="22"/>
          <w:szCs w:val="22"/>
          <w:highlight w:val="none"/>
          <w:u w:val="single"/>
          <w:lang w:val="en-US" w:eastAsia="zh-CN"/>
        </w:rPr>
        <w:t xml:space="preserve">                              。</w:t>
      </w:r>
    </w:p>
    <w:p>
      <w:pPr>
        <w:spacing w:line="360" w:lineRule="auto"/>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 xml:space="preserve">（1）投标人企业资质等级为： </w:t>
      </w:r>
      <w:r>
        <w:rPr>
          <w:rFonts w:hint="eastAsia" w:ascii="仿宋" w:hAnsi="仿宋" w:eastAsia="仿宋" w:cs="仿宋"/>
          <w:b w:val="0"/>
          <w:bCs w:val="0"/>
          <w:color w:val="000000"/>
          <w:sz w:val="22"/>
          <w:szCs w:val="22"/>
          <w:highlight w:val="none"/>
          <w:u w:val="single"/>
        </w:rPr>
        <w:t xml:space="preserve">                                </w:t>
      </w:r>
      <w:r>
        <w:rPr>
          <w:rFonts w:hint="eastAsia" w:ascii="仿宋" w:hAnsi="仿宋" w:eastAsia="仿宋" w:cs="仿宋"/>
          <w:b w:val="0"/>
          <w:bCs w:val="0"/>
          <w:color w:val="000000"/>
          <w:sz w:val="22"/>
          <w:szCs w:val="22"/>
          <w:highlight w:val="none"/>
        </w:rPr>
        <w:t>。</w:t>
      </w:r>
    </w:p>
    <w:p>
      <w:pPr>
        <w:spacing w:line="360" w:lineRule="auto"/>
        <w:ind w:firstLine="440" w:firstLineChars="200"/>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注：后附企业有效期内的资质证书</w:t>
      </w:r>
      <w:r>
        <w:rPr>
          <w:rFonts w:hint="eastAsia" w:ascii="仿宋" w:hAnsi="仿宋" w:eastAsia="仿宋" w:cs="仿宋"/>
          <w:b w:val="0"/>
          <w:bCs w:val="0"/>
          <w:color w:val="000000"/>
          <w:sz w:val="22"/>
          <w:szCs w:val="22"/>
          <w:highlight w:val="none"/>
          <w:lang w:val="en-US" w:eastAsia="zh-CN"/>
        </w:rPr>
        <w:t>扫描件</w:t>
      </w:r>
      <w:r>
        <w:rPr>
          <w:rFonts w:hint="eastAsia" w:ascii="仿宋" w:hAnsi="仿宋" w:eastAsia="仿宋" w:cs="仿宋"/>
          <w:b w:val="0"/>
          <w:bCs w:val="0"/>
          <w:color w:val="000000"/>
          <w:sz w:val="22"/>
          <w:szCs w:val="22"/>
          <w:highlight w:val="none"/>
        </w:rPr>
        <w:t>加盖公章。联合体投标的，以施工资质单位的证明资料作为评审依据。</w:t>
      </w:r>
    </w:p>
    <w:p>
      <w:pPr>
        <w:pStyle w:val="12"/>
        <w:ind w:left="440"/>
        <w:rPr>
          <w:rFonts w:hint="eastAsia" w:ascii="仿宋" w:hAnsi="仿宋" w:eastAsia="仿宋" w:cs="仿宋"/>
          <w:b w:val="0"/>
          <w:bCs w:val="0"/>
          <w:sz w:val="22"/>
          <w:szCs w:val="22"/>
          <w:highlight w:val="none"/>
        </w:rPr>
      </w:pPr>
    </w:p>
    <w:p>
      <w:pPr>
        <w:pStyle w:val="12"/>
        <w:ind w:left="440"/>
        <w:rPr>
          <w:rFonts w:hint="eastAsia" w:ascii="仿宋" w:hAnsi="仿宋" w:eastAsia="仿宋" w:cs="仿宋"/>
          <w:b w:val="0"/>
          <w:bCs w:val="0"/>
          <w:sz w:val="22"/>
          <w:szCs w:val="22"/>
          <w:highlight w:val="none"/>
        </w:rPr>
      </w:pPr>
    </w:p>
    <w:p>
      <w:pPr>
        <w:spacing w:line="360" w:lineRule="auto"/>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（2）投标人获得企业</w:t>
      </w:r>
      <w:r>
        <w:rPr>
          <w:rFonts w:hint="eastAsia" w:ascii="仿宋" w:hAnsi="仿宋" w:eastAsia="仿宋" w:cs="仿宋"/>
          <w:b w:val="0"/>
          <w:bCs w:val="0"/>
          <w:color w:val="000000"/>
          <w:sz w:val="22"/>
          <w:szCs w:val="22"/>
          <w:highlight w:val="none"/>
          <w:lang w:eastAsia="zh-CN"/>
        </w:rPr>
        <w:t>信用等级</w:t>
      </w:r>
      <w:r>
        <w:rPr>
          <w:rFonts w:hint="eastAsia" w:ascii="仿宋" w:hAnsi="仿宋" w:eastAsia="仿宋" w:cs="仿宋"/>
          <w:b w:val="0"/>
          <w:bCs w:val="0"/>
          <w:color w:val="000000"/>
          <w:sz w:val="22"/>
          <w:szCs w:val="22"/>
          <w:highlight w:val="none"/>
        </w:rPr>
        <w:t>：</w:t>
      </w:r>
      <w:r>
        <w:rPr>
          <w:rFonts w:hint="eastAsia" w:ascii="仿宋" w:hAnsi="仿宋" w:eastAsia="仿宋" w:cs="仿宋"/>
          <w:b w:val="0"/>
          <w:bCs w:val="0"/>
          <w:color w:val="000000"/>
          <w:sz w:val="22"/>
          <w:szCs w:val="22"/>
          <w:highlight w:val="none"/>
          <w:u w:val="single"/>
        </w:rPr>
        <w:t xml:space="preserve">                                </w:t>
      </w:r>
      <w:r>
        <w:rPr>
          <w:rFonts w:hint="eastAsia" w:ascii="仿宋" w:hAnsi="仿宋" w:eastAsia="仿宋" w:cs="仿宋"/>
          <w:b w:val="0"/>
          <w:bCs w:val="0"/>
          <w:color w:val="000000"/>
          <w:sz w:val="22"/>
          <w:szCs w:val="22"/>
          <w:highlight w:val="none"/>
        </w:rPr>
        <w:t>。</w:t>
      </w:r>
    </w:p>
    <w:p>
      <w:pPr>
        <w:spacing w:line="360" w:lineRule="auto"/>
        <w:ind w:firstLine="440" w:firstLineChars="200"/>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 xml:space="preserve"> 注：后附相关证明材料作为评审依据。</w:t>
      </w:r>
    </w:p>
    <w:p>
      <w:pPr>
        <w:pStyle w:val="12"/>
        <w:ind w:left="440"/>
        <w:rPr>
          <w:rFonts w:hint="eastAsia" w:ascii="仿宋" w:hAnsi="仿宋" w:eastAsia="仿宋" w:cs="仿宋"/>
          <w:b w:val="0"/>
          <w:bCs w:val="0"/>
          <w:sz w:val="22"/>
          <w:szCs w:val="22"/>
          <w:highlight w:val="none"/>
        </w:rPr>
      </w:pPr>
    </w:p>
    <w:p>
      <w:pPr>
        <w:pStyle w:val="12"/>
        <w:ind w:left="440"/>
        <w:rPr>
          <w:rFonts w:hint="eastAsia" w:ascii="仿宋" w:hAnsi="仿宋" w:eastAsia="仿宋" w:cs="仿宋"/>
          <w:b w:val="0"/>
          <w:bCs w:val="0"/>
          <w:sz w:val="22"/>
          <w:szCs w:val="22"/>
          <w:highlight w:val="none"/>
        </w:rPr>
      </w:pPr>
    </w:p>
    <w:p>
      <w:pPr>
        <w:spacing w:line="360" w:lineRule="auto"/>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（3）单位</w:t>
      </w:r>
      <w:r>
        <w:rPr>
          <w:rFonts w:hint="eastAsia" w:ascii="仿宋" w:hAnsi="仿宋" w:eastAsia="仿宋" w:cs="仿宋"/>
          <w:b w:val="0"/>
          <w:bCs w:val="0"/>
          <w:color w:val="000000"/>
          <w:sz w:val="22"/>
          <w:szCs w:val="22"/>
          <w:highlight w:val="none"/>
          <w:lang w:val="en-US" w:eastAsia="zh-CN"/>
        </w:rPr>
        <w:t>施工</w:t>
      </w:r>
      <w:r>
        <w:rPr>
          <w:rFonts w:hint="eastAsia" w:ascii="仿宋" w:hAnsi="仿宋" w:eastAsia="仿宋" w:cs="仿宋"/>
          <w:b w:val="0"/>
          <w:bCs w:val="0"/>
          <w:color w:val="000000"/>
          <w:sz w:val="22"/>
          <w:szCs w:val="22"/>
          <w:highlight w:val="none"/>
        </w:rPr>
        <w:t>业绩：</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9"/>
        <w:gridCol w:w="6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序号</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before="178" w:line="36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类别</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项目名称</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项目所在地</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发包人名称</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合同</w:t>
            </w:r>
            <w:r>
              <w:rPr>
                <w:rFonts w:hint="eastAsia" w:ascii="仿宋" w:hAnsi="仿宋" w:eastAsia="仿宋" w:cs="仿宋"/>
                <w:color w:val="000000"/>
                <w:sz w:val="22"/>
                <w:szCs w:val="22"/>
                <w:highlight w:val="none"/>
                <w:lang w:eastAsia="zh-CN"/>
              </w:rPr>
              <w:t>总投资</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合同金额</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承担的工作</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before="1"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工程质量</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5"/>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项目描述</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709" w:type="dxa"/>
            <w:noWrap w:val="0"/>
            <w:vAlign w:val="center"/>
          </w:tcPr>
          <w:p>
            <w:pPr>
              <w:pStyle w:val="15"/>
              <w:spacing w:line="240" w:lineRule="auto"/>
              <w:ind w:right="253"/>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tc>
        <w:tc>
          <w:tcPr>
            <w:tcW w:w="6041" w:type="dxa"/>
            <w:noWrap w:val="0"/>
            <w:vAlign w:val="center"/>
          </w:tcPr>
          <w:p>
            <w:pPr>
              <w:pStyle w:val="15"/>
              <w:spacing w:line="360" w:lineRule="auto"/>
              <w:jc w:val="center"/>
              <w:rPr>
                <w:rFonts w:hint="eastAsia" w:ascii="仿宋" w:hAnsi="仿宋" w:eastAsia="仿宋" w:cs="仿宋"/>
                <w:color w:val="000000"/>
                <w:sz w:val="22"/>
                <w:szCs w:val="22"/>
                <w:highlight w:val="none"/>
              </w:rPr>
            </w:pPr>
          </w:p>
        </w:tc>
      </w:tr>
    </w:tbl>
    <w:p>
      <w:pPr>
        <w:spacing w:line="360" w:lineRule="auto"/>
        <w:rPr>
          <w:rFonts w:hint="eastAsia" w:ascii="仿宋" w:hAnsi="仿宋" w:eastAsia="仿宋" w:cs="仿宋"/>
          <w:b/>
          <w:bCs/>
          <w:color w:val="000000"/>
          <w:sz w:val="22"/>
          <w:szCs w:val="22"/>
          <w:highlight w:val="none"/>
        </w:rPr>
      </w:pP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pPr>
        <w:numPr>
          <w:ilvl w:val="0"/>
          <w:numId w:val="3"/>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每张表格只填写一个项目，并标明序号。</w:t>
      </w:r>
    </w:p>
    <w:p>
      <w:pPr>
        <w:numPr>
          <w:ilvl w:val="0"/>
          <w:numId w:val="3"/>
        </w:numPr>
        <w:spacing w:line="360" w:lineRule="auto"/>
        <w:ind w:firstLine="452" w:firstLineChars="200"/>
        <w:rPr>
          <w:rFonts w:hint="eastAsia" w:ascii="仿宋" w:hAnsi="仿宋" w:eastAsia="仿宋" w:cs="仿宋"/>
          <w:color w:val="auto"/>
          <w:spacing w:val="-1"/>
          <w:sz w:val="22"/>
          <w:szCs w:val="22"/>
          <w:highlight w:val="none"/>
        </w:rPr>
      </w:pPr>
      <w:r>
        <w:rPr>
          <w:rFonts w:hint="eastAsia" w:ascii="仿宋" w:hAnsi="仿宋" w:eastAsia="仿宋" w:cs="仿宋"/>
          <w:color w:val="000000"/>
          <w:spacing w:val="3"/>
          <w:sz w:val="22"/>
          <w:szCs w:val="22"/>
          <w:highlight w:val="none"/>
        </w:rPr>
        <w:t>须同</w:t>
      </w:r>
      <w:r>
        <w:rPr>
          <w:rFonts w:hint="eastAsia" w:ascii="仿宋" w:hAnsi="仿宋" w:eastAsia="仿宋" w:cs="仿宋"/>
          <w:color w:val="000000"/>
          <w:spacing w:val="2"/>
          <w:sz w:val="22"/>
          <w:szCs w:val="22"/>
          <w:highlight w:val="none"/>
        </w:rPr>
        <w:t>时提供业绩的中</w:t>
      </w:r>
      <w:r>
        <w:rPr>
          <w:rFonts w:hint="eastAsia" w:ascii="仿宋" w:hAnsi="仿宋" w:eastAsia="仿宋" w:cs="仿宋"/>
          <w:color w:val="000000"/>
          <w:spacing w:val="1"/>
          <w:sz w:val="22"/>
          <w:szCs w:val="22"/>
          <w:highlight w:val="none"/>
        </w:rPr>
        <w:t>标通知书、招标公告网页首页截图</w:t>
      </w:r>
      <w:r>
        <w:rPr>
          <w:rFonts w:hint="eastAsia" w:ascii="仿宋" w:hAnsi="仿宋" w:eastAsia="仿宋" w:cs="仿宋"/>
          <w:color w:val="000000"/>
          <w:spacing w:val="1"/>
          <w:sz w:val="22"/>
          <w:szCs w:val="22"/>
          <w:highlight w:val="none"/>
          <w:lang w:eastAsia="zh-CN"/>
        </w:rPr>
        <w:t>、</w:t>
      </w:r>
      <w:r>
        <w:rPr>
          <w:rFonts w:hint="eastAsia" w:ascii="仿宋" w:hAnsi="仿宋" w:eastAsia="仿宋" w:cs="仿宋"/>
          <w:color w:val="000000"/>
          <w:spacing w:val="3"/>
          <w:sz w:val="22"/>
          <w:szCs w:val="22"/>
          <w:highlight w:val="none"/>
        </w:rPr>
        <w:t>施工合同关键页</w:t>
      </w:r>
      <w:r>
        <w:rPr>
          <w:rFonts w:hint="eastAsia" w:ascii="仿宋" w:hAnsi="仿宋" w:eastAsia="仿宋" w:cs="仿宋"/>
          <w:color w:val="000000"/>
          <w:spacing w:val="2"/>
          <w:sz w:val="22"/>
          <w:szCs w:val="22"/>
          <w:highlight w:val="none"/>
          <w:lang w:eastAsia="zh-CN"/>
        </w:rPr>
        <w:t>、</w:t>
      </w:r>
      <w:r>
        <w:rPr>
          <w:rFonts w:hint="eastAsia" w:ascii="仿宋" w:hAnsi="仿宋" w:eastAsia="仿宋" w:cs="仿宋"/>
          <w:color w:val="921800"/>
          <w:spacing w:val="2"/>
          <w:sz w:val="22"/>
          <w:szCs w:val="22"/>
          <w:highlight w:val="none"/>
        </w:rPr>
        <w:t xml:space="preserve"> </w:t>
      </w:r>
      <w:r>
        <w:rPr>
          <w:rFonts w:hint="eastAsia" w:ascii="仿宋" w:hAnsi="仿宋" w:eastAsia="仿宋" w:cs="仿宋"/>
          <w:spacing w:val="4"/>
          <w:sz w:val="22"/>
          <w:szCs w:val="22"/>
          <w:highlight w:val="none"/>
        </w:rPr>
        <w:t>竣工验收报告或工程竣工备案表或建设工程质量监</w:t>
      </w:r>
      <w:r>
        <w:rPr>
          <w:rFonts w:hint="eastAsia" w:ascii="仿宋" w:hAnsi="仿宋" w:eastAsia="仿宋" w:cs="仿宋"/>
          <w:spacing w:val="3"/>
          <w:sz w:val="22"/>
          <w:szCs w:val="22"/>
          <w:highlight w:val="none"/>
        </w:rPr>
        <w:t>督部门</w:t>
      </w:r>
      <w:r>
        <w:rPr>
          <w:rFonts w:hint="eastAsia" w:ascii="仿宋" w:hAnsi="仿宋" w:eastAsia="仿宋" w:cs="仿宋"/>
          <w:spacing w:val="2"/>
          <w:sz w:val="22"/>
          <w:szCs w:val="22"/>
          <w:highlight w:val="none"/>
        </w:rPr>
        <w:t>出具的工程竣工合格验收的证明关键页(验收文</w:t>
      </w:r>
      <w:r>
        <w:rPr>
          <w:rFonts w:hint="eastAsia" w:ascii="仿宋" w:hAnsi="仿宋" w:eastAsia="仿宋" w:cs="仿宋"/>
          <w:spacing w:val="1"/>
          <w:sz w:val="22"/>
          <w:szCs w:val="22"/>
          <w:highlight w:val="none"/>
        </w:rPr>
        <w:t>件至少具有建设单位、设计、施工和监理单位盖章)作为评审依据，否</w:t>
      </w:r>
      <w:r>
        <w:rPr>
          <w:rFonts w:hint="eastAsia" w:ascii="仿宋" w:hAnsi="仿宋" w:eastAsia="仿宋" w:cs="仿宋"/>
          <w:sz w:val="22"/>
          <w:szCs w:val="22"/>
          <w:highlight w:val="none"/>
        </w:rPr>
        <w:t>则不得分。完成时间以竣工验收证明材料为准。业绩金额</w:t>
      </w:r>
      <w:r>
        <w:rPr>
          <w:rFonts w:hint="eastAsia" w:ascii="仿宋" w:hAnsi="仿宋" w:eastAsia="仿宋" w:cs="仿宋"/>
          <w:color w:val="auto"/>
          <w:spacing w:val="-1"/>
          <w:sz w:val="22"/>
          <w:szCs w:val="22"/>
          <w:highlight w:val="none"/>
        </w:rPr>
        <w:t>以施工合同(不含补充合同)为准。上述资料显示的内容须一致</w:t>
      </w:r>
      <w:r>
        <w:rPr>
          <w:rFonts w:hint="eastAsia" w:ascii="仿宋" w:hAnsi="仿宋" w:eastAsia="仿宋" w:cs="仿宋"/>
          <w:color w:val="auto"/>
          <w:spacing w:val="-1"/>
          <w:sz w:val="22"/>
          <w:szCs w:val="22"/>
          <w:highlight w:val="none"/>
          <w:lang w:eastAsia="zh-CN"/>
        </w:rPr>
        <w:t>。</w:t>
      </w:r>
    </w:p>
    <w:p>
      <w:pPr>
        <w:numPr>
          <w:ilvl w:val="0"/>
          <w:numId w:val="3"/>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4.联合体投标的，本表应提供的是施工业绩（非施工业绩不予认定）。</w:t>
      </w:r>
    </w:p>
    <w:p>
      <w:pPr>
        <w:pStyle w:val="12"/>
        <w:rPr>
          <w:rFonts w:hint="eastAsia" w:ascii="仿宋" w:hAnsi="仿宋" w:eastAsia="仿宋" w:cs="仿宋"/>
          <w:highlight w:val="none"/>
        </w:rPr>
      </w:pPr>
    </w:p>
    <w:p>
      <w:pPr>
        <w:pStyle w:val="12"/>
        <w:rPr>
          <w:rFonts w:hint="eastAsia" w:ascii="仿宋" w:hAnsi="仿宋" w:eastAsia="仿宋" w:cs="仿宋"/>
          <w:highlight w:val="none"/>
        </w:rPr>
      </w:pPr>
    </w:p>
    <w:p>
      <w:pPr>
        <w:spacing w:line="360" w:lineRule="auto"/>
        <w:rPr>
          <w:rFonts w:hint="eastAsia" w:ascii="仿宋" w:hAnsi="仿宋" w:eastAsia="仿宋" w:cs="仿宋"/>
          <w:b w:val="0"/>
          <w:bCs w:val="0"/>
          <w:highlight w:val="none"/>
        </w:rPr>
      </w:pPr>
      <w:r>
        <w:rPr>
          <w:rFonts w:hint="eastAsia" w:ascii="仿宋" w:hAnsi="仿宋" w:eastAsia="仿宋" w:cs="仿宋"/>
          <w:b w:val="0"/>
          <w:bCs w:val="0"/>
          <w:highlight w:val="none"/>
        </w:rPr>
        <w:t>（4）相关获奖证书</w:t>
      </w:r>
    </w:p>
    <w:tbl>
      <w:tblPr>
        <w:tblStyle w:val="13"/>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2278"/>
        <w:gridCol w:w="2175"/>
        <w:gridCol w:w="1772"/>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嘉奖荣誉</w:t>
            </w: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获奖年度</w:t>
            </w: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颁</w:t>
            </w:r>
            <w:r>
              <w:rPr>
                <w:rFonts w:hint="eastAsia" w:ascii="仿宋" w:hAnsi="仿宋" w:eastAsia="仿宋" w:cs="仿宋"/>
                <w:sz w:val="22"/>
                <w:szCs w:val="22"/>
                <w:highlight w:val="none"/>
              </w:rPr>
              <w:t>奖单位</w:t>
            </w: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2</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4</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5</w:t>
            </w:r>
          </w:p>
        </w:tc>
        <w:tc>
          <w:tcPr>
            <w:tcW w:w="2278"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538"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bl>
    <w:p>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pPr>
        <w:numPr>
          <w:ilvl w:val="0"/>
          <w:numId w:val="0"/>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本表后附获奖证书</w:t>
      </w:r>
      <w:r>
        <w:rPr>
          <w:rFonts w:hint="eastAsia" w:ascii="仿宋" w:hAnsi="仿宋" w:eastAsia="仿宋" w:cs="仿宋"/>
          <w:sz w:val="22"/>
          <w:szCs w:val="22"/>
          <w:highlight w:val="none"/>
          <w:lang w:val="en-US" w:eastAsia="zh-CN"/>
        </w:rPr>
        <w:t>扫描件等相关证明文件，并</w:t>
      </w:r>
      <w:r>
        <w:rPr>
          <w:rFonts w:hint="eastAsia" w:ascii="仿宋" w:hAnsi="仿宋" w:eastAsia="仿宋" w:cs="仿宋"/>
          <w:sz w:val="22"/>
          <w:szCs w:val="22"/>
          <w:highlight w:val="none"/>
        </w:rPr>
        <w:t>加盖公章。</w:t>
      </w:r>
    </w:p>
    <w:p>
      <w:pPr>
        <w:numPr>
          <w:ilvl w:val="0"/>
          <w:numId w:val="0"/>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如近年来，投标人法人机构发生合法变更或重组或法人名称变更时，应提供相关部门的合法批件或其他相关证明材料来证明其所附业绩的继承性。</w:t>
      </w:r>
    </w:p>
    <w:p>
      <w:pPr>
        <w:numPr>
          <w:ilvl w:val="0"/>
          <w:numId w:val="0"/>
        </w:num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联合体投标的，本表应提供的是施工方获奖证书（非施工方获奖证书不予认定）。</w:t>
      </w:r>
    </w:p>
    <w:p>
      <w:pPr>
        <w:pStyle w:val="12"/>
        <w:rPr>
          <w:rFonts w:hint="eastAsia" w:ascii="仿宋" w:hAnsi="仿宋" w:eastAsia="仿宋" w:cs="仿宋"/>
          <w:sz w:val="22"/>
          <w:szCs w:val="22"/>
          <w:highlight w:val="none"/>
        </w:rPr>
      </w:pPr>
    </w:p>
    <w:p>
      <w:pPr>
        <w:spacing w:line="360" w:lineRule="auto"/>
        <w:ind w:firstLine="440" w:firstLineChars="20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w:t>
      </w:r>
    </w:p>
    <w:p>
      <w:pPr>
        <w:pStyle w:val="12"/>
        <w:rPr>
          <w:rFonts w:hint="eastAsia" w:ascii="仿宋" w:hAnsi="仿宋" w:eastAsia="仿宋" w:cs="仿宋"/>
          <w:sz w:val="22"/>
          <w:szCs w:val="22"/>
          <w:highlight w:val="none"/>
        </w:rPr>
      </w:pPr>
    </w:p>
    <w:p>
      <w:pPr>
        <w:pStyle w:val="12"/>
        <w:rPr>
          <w:rFonts w:hint="eastAsia" w:ascii="仿宋" w:hAnsi="仿宋" w:eastAsia="仿宋" w:cs="仿宋"/>
          <w:sz w:val="22"/>
          <w:szCs w:val="22"/>
          <w:highlight w:val="none"/>
        </w:rPr>
      </w:pPr>
    </w:p>
    <w:p>
      <w:pPr>
        <w:pStyle w:val="12"/>
        <w:rPr>
          <w:rFonts w:hint="eastAsia" w:ascii="仿宋" w:hAnsi="仿宋" w:eastAsia="仿宋" w:cs="仿宋"/>
          <w:sz w:val="22"/>
          <w:szCs w:val="22"/>
          <w:highlight w:val="none"/>
        </w:rPr>
      </w:pPr>
    </w:p>
    <w:p>
      <w:pPr>
        <w:spacing w:line="360" w:lineRule="auto"/>
        <w:ind w:firstLine="440" w:firstLineChars="2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              （盖公章）</w:t>
      </w:r>
    </w:p>
    <w:p>
      <w:pPr>
        <w:spacing w:line="360" w:lineRule="auto"/>
        <w:ind w:firstLine="3300" w:firstLineChars="1500"/>
        <w:jc w:val="both"/>
        <w:rPr>
          <w:rFonts w:hint="eastAsia" w:ascii="仿宋" w:hAnsi="仿宋" w:eastAsia="仿宋" w:cs="仿宋"/>
          <w:sz w:val="22"/>
          <w:szCs w:val="22"/>
          <w:highlight w:val="none"/>
        </w:rPr>
      </w:pPr>
    </w:p>
    <w:p>
      <w:pPr>
        <w:spacing w:line="360" w:lineRule="auto"/>
        <w:ind w:firstLine="440" w:firstLineChars="2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日期：  年   月    日</w:t>
      </w:r>
    </w:p>
    <w:p>
      <w:pPr>
        <w:pStyle w:val="6"/>
        <w:spacing w:before="213" w:line="362" w:lineRule="auto"/>
        <w:ind w:left="0" w:right="1230"/>
        <w:jc w:val="center"/>
        <w:outlineLvl w:val="9"/>
        <w:rPr>
          <w:rFonts w:hint="eastAsia" w:ascii="仿宋" w:hAnsi="仿宋" w:eastAsia="仿宋" w:cs="仿宋"/>
          <w:sz w:val="28"/>
          <w:szCs w:val="28"/>
          <w:highlight w:val="none"/>
        </w:rPr>
      </w:pPr>
    </w:p>
    <w:p>
      <w:pPr>
        <w:pStyle w:val="6"/>
        <w:spacing w:before="213" w:line="362" w:lineRule="auto"/>
        <w:ind w:left="0" w:right="1230"/>
        <w:jc w:val="center"/>
        <w:outlineLvl w:val="9"/>
        <w:rPr>
          <w:rFonts w:hint="eastAsia" w:ascii="仿宋" w:hAnsi="仿宋" w:eastAsia="仿宋" w:cs="仿宋"/>
          <w:color w:val="FF0000"/>
          <w:sz w:val="28"/>
          <w:szCs w:val="28"/>
          <w:highlight w:val="none"/>
        </w:rPr>
      </w:pPr>
    </w:p>
    <w:p>
      <w:pPr>
        <w:pStyle w:val="6"/>
        <w:numPr>
          <w:ilvl w:val="0"/>
          <w:numId w:val="4"/>
        </w:numPr>
        <w:spacing w:before="213" w:line="362" w:lineRule="auto"/>
        <w:ind w:left="98" w:right="1230" w:firstLine="562" w:firstLineChars="0"/>
        <w:jc w:val="both"/>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联合体成员的其他评审情况表</w:t>
      </w:r>
    </w:p>
    <w:p>
      <w:pPr>
        <w:numPr>
          <w:ilvl w:val="0"/>
          <w:numId w:val="5"/>
        </w:num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联合体成员</w:t>
      </w:r>
    </w:p>
    <w:p>
      <w:pPr>
        <w:numPr>
          <w:ilvl w:val="0"/>
          <w:numId w:val="0"/>
        </w:numPr>
        <w:spacing w:line="360" w:lineRule="auto"/>
        <w:rPr>
          <w:rFonts w:hint="eastAsia"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eastAsia="zh-CN"/>
        </w:rPr>
        <w:t>公司名称</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lang w:val="en-US" w:eastAsia="zh-CN"/>
        </w:rPr>
        <w:t xml:space="preserve">                                 。</w:t>
      </w:r>
    </w:p>
    <w:p>
      <w:pPr>
        <w:spacing w:line="360" w:lineRule="auto"/>
        <w:rPr>
          <w:rFonts w:hint="eastAsia" w:ascii="仿宋" w:hAnsi="仿宋" w:eastAsia="仿宋" w:cs="仿宋"/>
          <w:b w:val="0"/>
          <w:bCs w:val="0"/>
          <w:color w:val="auto"/>
          <w:sz w:val="22"/>
          <w:szCs w:val="22"/>
          <w:highlight w:val="none"/>
          <w:lang w:val="zh-CN"/>
        </w:rPr>
      </w:pPr>
      <w:r>
        <w:rPr>
          <w:rFonts w:hint="eastAsia" w:ascii="仿宋" w:hAnsi="仿宋" w:eastAsia="仿宋" w:cs="仿宋"/>
          <w:b w:val="0"/>
          <w:bCs w:val="0"/>
          <w:color w:val="auto"/>
          <w:sz w:val="22"/>
          <w:szCs w:val="22"/>
          <w:highlight w:val="none"/>
          <w:lang w:val="zh-CN"/>
        </w:rPr>
        <w:t>（</w:t>
      </w: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zh-CN"/>
        </w:rPr>
        <w:t>）</w:t>
      </w:r>
      <w:r>
        <w:rPr>
          <w:rFonts w:hint="eastAsia" w:ascii="仿宋" w:hAnsi="仿宋" w:eastAsia="仿宋" w:cs="仿宋"/>
          <w:b w:val="0"/>
          <w:bCs w:val="0"/>
          <w:color w:val="auto"/>
          <w:sz w:val="22"/>
          <w:szCs w:val="22"/>
          <w:highlight w:val="none"/>
        </w:rPr>
        <w:t>投标人</w:t>
      </w:r>
      <w:r>
        <w:rPr>
          <w:rFonts w:hint="eastAsia" w:ascii="仿宋" w:hAnsi="仿宋" w:eastAsia="仿宋" w:cs="仿宋"/>
          <w:b w:val="0"/>
          <w:bCs w:val="0"/>
          <w:color w:val="auto"/>
          <w:sz w:val="22"/>
          <w:szCs w:val="22"/>
          <w:highlight w:val="none"/>
          <w:lang w:val="zh-CN"/>
        </w:rPr>
        <w:t>企业资质等级为：</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lang w:val="zh-CN"/>
        </w:rPr>
        <w:t>。</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注：后附企业有效期内的资质证书</w:t>
      </w:r>
      <w:r>
        <w:rPr>
          <w:rFonts w:hint="eastAsia" w:ascii="仿宋" w:hAnsi="仿宋" w:eastAsia="仿宋" w:cs="仿宋"/>
          <w:b w:val="0"/>
          <w:bCs w:val="0"/>
          <w:color w:val="auto"/>
          <w:sz w:val="22"/>
          <w:szCs w:val="22"/>
          <w:highlight w:val="none"/>
          <w:lang w:val="en-US" w:eastAsia="zh-CN"/>
        </w:rPr>
        <w:t>扫描件</w:t>
      </w:r>
      <w:r>
        <w:rPr>
          <w:rFonts w:hint="eastAsia" w:ascii="仿宋" w:hAnsi="仿宋" w:eastAsia="仿宋" w:cs="仿宋"/>
          <w:b w:val="0"/>
          <w:bCs w:val="0"/>
          <w:color w:val="auto"/>
          <w:sz w:val="22"/>
          <w:szCs w:val="22"/>
          <w:highlight w:val="none"/>
        </w:rPr>
        <w:t>加盖公章。联合体投标的，以设计资质单位的证</w:t>
      </w:r>
    </w:p>
    <w:p>
      <w:p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明资料作为评审依据。</w:t>
      </w:r>
    </w:p>
    <w:p>
      <w:pPr>
        <w:pStyle w:val="12"/>
        <w:ind w:left="440"/>
        <w:rPr>
          <w:rFonts w:hint="eastAsia" w:ascii="仿宋" w:hAnsi="仿宋" w:eastAsia="仿宋" w:cs="仿宋"/>
          <w:b w:val="0"/>
          <w:bCs w:val="0"/>
          <w:color w:val="auto"/>
          <w:sz w:val="22"/>
          <w:szCs w:val="22"/>
          <w:highlight w:val="none"/>
          <w:lang w:val="zh-CN"/>
        </w:rPr>
      </w:pPr>
    </w:p>
    <w:p>
      <w:pPr>
        <w:pStyle w:val="12"/>
        <w:ind w:left="440"/>
        <w:rPr>
          <w:rFonts w:hint="eastAsia" w:ascii="仿宋" w:hAnsi="仿宋" w:eastAsia="仿宋" w:cs="仿宋"/>
          <w:b w:val="0"/>
          <w:bCs w:val="0"/>
          <w:color w:val="auto"/>
          <w:sz w:val="22"/>
          <w:szCs w:val="22"/>
          <w:highlight w:val="none"/>
          <w:lang w:val="zh-CN"/>
        </w:rPr>
      </w:pPr>
    </w:p>
    <w:p>
      <w:p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（2）投标人获得企业信用等级评价为</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注：后附相关证明材料作为评审依据。</w:t>
      </w:r>
    </w:p>
    <w:p>
      <w:pPr>
        <w:pStyle w:val="12"/>
        <w:ind w:left="440"/>
        <w:rPr>
          <w:rFonts w:hint="eastAsia" w:ascii="仿宋" w:hAnsi="仿宋" w:eastAsia="仿宋" w:cs="仿宋"/>
          <w:b w:val="0"/>
          <w:bCs w:val="0"/>
          <w:color w:val="auto"/>
          <w:sz w:val="22"/>
          <w:szCs w:val="22"/>
          <w:highlight w:val="none"/>
        </w:rPr>
      </w:pPr>
    </w:p>
    <w:p>
      <w:pPr>
        <w:pStyle w:val="12"/>
        <w:ind w:left="440"/>
        <w:rPr>
          <w:rFonts w:hint="eastAsia" w:ascii="仿宋" w:hAnsi="仿宋" w:eastAsia="仿宋" w:cs="仿宋"/>
          <w:b w:val="0"/>
          <w:bCs w:val="0"/>
          <w:color w:val="auto"/>
          <w:sz w:val="22"/>
          <w:szCs w:val="22"/>
          <w:highlight w:val="none"/>
        </w:rPr>
      </w:pPr>
    </w:p>
    <w:p>
      <w:pPr>
        <w:spacing w:line="360" w:lineRule="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（3）单位业绩：</w:t>
      </w:r>
    </w:p>
    <w:tbl>
      <w:tblPr>
        <w:tblStyle w:val="13"/>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类别</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项目名称</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项目所在地</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发包人名称</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项目总投资</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合同金额</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合同签订日期</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承担的工作</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5"/>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项目描述</w:t>
            </w:r>
          </w:p>
        </w:tc>
        <w:tc>
          <w:tcPr>
            <w:tcW w:w="6141" w:type="dxa"/>
            <w:noWrap w:val="0"/>
            <w:vAlign w:val="center"/>
          </w:tcPr>
          <w:p>
            <w:pPr>
              <w:pStyle w:val="15"/>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22" w:type="dxa"/>
            <w:noWrap w:val="0"/>
            <w:vAlign w:val="center"/>
          </w:tcPr>
          <w:p>
            <w:pPr>
              <w:pStyle w:val="15"/>
              <w:ind w:right="253"/>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c>
          <w:tcPr>
            <w:tcW w:w="6141" w:type="dxa"/>
            <w:noWrap w:val="0"/>
            <w:vAlign w:val="center"/>
          </w:tcPr>
          <w:p>
            <w:pPr>
              <w:pStyle w:val="15"/>
              <w:jc w:val="center"/>
              <w:rPr>
                <w:rFonts w:hint="eastAsia" w:ascii="仿宋" w:hAnsi="仿宋" w:eastAsia="仿宋" w:cs="仿宋"/>
                <w:sz w:val="22"/>
                <w:szCs w:val="22"/>
                <w:highlight w:val="none"/>
              </w:rPr>
            </w:pPr>
          </w:p>
        </w:tc>
      </w:tr>
    </w:tbl>
    <w:p>
      <w:pPr>
        <w:pStyle w:val="9"/>
        <w:spacing w:before="1"/>
        <w:rPr>
          <w:rFonts w:hint="eastAsia" w:ascii="仿宋" w:hAnsi="仿宋" w:eastAsia="仿宋" w:cs="仿宋"/>
          <w:sz w:val="22"/>
          <w:szCs w:val="22"/>
          <w:highlight w:val="none"/>
        </w:rPr>
      </w:pPr>
    </w:p>
    <w:p>
      <w:pPr>
        <w:spacing w:line="360" w:lineRule="auto"/>
        <w:ind w:firstLine="440" w:firstLineChars="200"/>
        <w:rPr>
          <w:rFonts w:hint="eastAsia" w:ascii="仿宋" w:hAnsi="仿宋" w:eastAsia="仿宋" w:cs="仿宋"/>
          <w:b/>
          <w:bCs/>
          <w:sz w:val="22"/>
          <w:szCs w:val="22"/>
          <w:highlight w:val="none"/>
        </w:rPr>
      </w:pPr>
      <w:r>
        <w:rPr>
          <w:rFonts w:hint="eastAsia" w:ascii="仿宋" w:hAnsi="仿宋" w:eastAsia="仿宋" w:cs="仿宋"/>
          <w:sz w:val="22"/>
          <w:szCs w:val="22"/>
          <w:highlight w:val="none"/>
        </w:rPr>
        <w:t>注：</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1、每张表格只填写一个项目，并标明序号。</w:t>
      </w:r>
    </w:p>
    <w:p>
      <w:pPr>
        <w:spacing w:line="360" w:lineRule="auto"/>
        <w:ind w:firstLine="440" w:firstLineChars="200"/>
        <w:rPr>
          <w:rFonts w:hint="eastAsia" w:ascii="仿宋" w:hAnsi="仿宋" w:eastAsia="仿宋" w:cs="仿宋"/>
          <w:b w:val="0"/>
          <w:bCs w:val="0"/>
          <w:color w:val="auto"/>
          <w:sz w:val="22"/>
          <w:szCs w:val="22"/>
          <w:highlight w:val="none"/>
          <w:lang w:val="zh-CN"/>
        </w:rPr>
      </w:pPr>
      <w:r>
        <w:rPr>
          <w:rFonts w:hint="eastAsia" w:ascii="仿宋" w:hAnsi="仿宋" w:eastAsia="仿宋" w:cs="仿宋"/>
          <w:b w:val="0"/>
          <w:bCs w:val="0"/>
          <w:color w:val="auto"/>
          <w:sz w:val="22"/>
          <w:szCs w:val="22"/>
          <w:highlight w:val="none"/>
        </w:rPr>
        <w:t>2、①须同时提供中标通知</w:t>
      </w:r>
      <w:r>
        <w:rPr>
          <w:rFonts w:hint="eastAsia" w:ascii="仿宋" w:hAnsi="仿宋" w:eastAsia="仿宋" w:cs="仿宋"/>
          <w:b w:val="0"/>
          <w:bCs w:val="0"/>
          <w:color w:val="auto"/>
          <w:sz w:val="22"/>
          <w:szCs w:val="22"/>
          <w:highlight w:val="none"/>
          <w:lang w:val="en-US" w:eastAsia="zh-CN"/>
        </w:rPr>
        <w:t>书、设计合同扫描件关键页</w:t>
      </w:r>
      <w:r>
        <w:rPr>
          <w:rFonts w:hint="eastAsia" w:ascii="仿宋" w:hAnsi="仿宋" w:eastAsia="仿宋" w:cs="仿宋"/>
          <w:b w:val="0"/>
          <w:bCs w:val="0"/>
          <w:color w:val="auto"/>
          <w:sz w:val="22"/>
          <w:szCs w:val="22"/>
          <w:highlight w:val="none"/>
        </w:rPr>
        <w:t>，时间以</w:t>
      </w:r>
      <w:r>
        <w:rPr>
          <w:rFonts w:hint="eastAsia" w:ascii="仿宋" w:hAnsi="仿宋" w:eastAsia="仿宋" w:cs="仿宋"/>
          <w:b w:val="0"/>
          <w:bCs w:val="0"/>
          <w:color w:val="auto"/>
          <w:sz w:val="22"/>
          <w:szCs w:val="22"/>
          <w:highlight w:val="none"/>
          <w:lang w:val="en-US" w:eastAsia="zh-CN"/>
        </w:rPr>
        <w:t>合同签订时间</w:t>
      </w:r>
      <w:r>
        <w:rPr>
          <w:rFonts w:hint="eastAsia" w:ascii="仿宋" w:hAnsi="仿宋" w:eastAsia="仿宋" w:cs="仿宋"/>
          <w:b w:val="0"/>
          <w:bCs w:val="0"/>
          <w:color w:val="auto"/>
          <w:sz w:val="22"/>
          <w:szCs w:val="22"/>
          <w:highlight w:val="none"/>
        </w:rPr>
        <w:t>为准。</w:t>
      </w:r>
      <w:r>
        <w:rPr>
          <w:rFonts w:hint="eastAsia" w:ascii="仿宋" w:hAnsi="仿宋" w:eastAsia="仿宋" w:cs="仿宋"/>
          <w:sz w:val="22"/>
          <w:szCs w:val="22"/>
          <w:highlight w:val="none"/>
        </w:rPr>
        <w:t>业绩认定规模以合同显示的总建筑面积为准，如合同不能证明面积规模的，则需另提供可证明面积指标的证明文件</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时间以合同</w:t>
      </w:r>
      <w:r>
        <w:rPr>
          <w:rFonts w:hint="eastAsia" w:ascii="仿宋" w:hAnsi="仿宋" w:eastAsia="仿宋" w:cs="仿宋"/>
          <w:sz w:val="22"/>
          <w:szCs w:val="22"/>
          <w:highlight w:val="none"/>
          <w:lang w:val="en-US" w:eastAsia="zh-CN"/>
        </w:rPr>
        <w:t>时间</w:t>
      </w:r>
      <w:r>
        <w:rPr>
          <w:rFonts w:hint="eastAsia" w:ascii="仿宋" w:hAnsi="仿宋" w:eastAsia="仿宋" w:cs="仿宋"/>
          <w:sz w:val="22"/>
          <w:szCs w:val="22"/>
          <w:highlight w:val="none"/>
        </w:rPr>
        <w:t>为准</w:t>
      </w:r>
      <w:r>
        <w:rPr>
          <w:rFonts w:hint="eastAsia" w:ascii="仿宋" w:hAnsi="仿宋" w:eastAsia="仿宋" w:cs="仿宋"/>
          <w:sz w:val="22"/>
          <w:szCs w:val="22"/>
          <w:highlight w:val="none"/>
          <w:lang w:eastAsia="zh-CN"/>
        </w:rPr>
        <w:t>。</w:t>
      </w:r>
      <w:r>
        <w:rPr>
          <w:rFonts w:hint="eastAsia" w:ascii="仿宋" w:hAnsi="仿宋" w:eastAsia="仿宋" w:cs="仿宋"/>
          <w:b w:val="0"/>
          <w:bCs w:val="0"/>
          <w:color w:val="auto"/>
          <w:sz w:val="22"/>
          <w:szCs w:val="22"/>
          <w:highlight w:val="none"/>
          <w:lang w:val="zh-CN"/>
        </w:rPr>
        <w:t xml:space="preserve">  </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②若为EPC工程，投标人须在项目实施中担任设计方。</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4.联合体投标的，本表应提供的是设计方业绩（非设计方的业绩不予认定）。</w:t>
      </w:r>
    </w:p>
    <w:p>
      <w:pPr>
        <w:pStyle w:val="12"/>
        <w:rPr>
          <w:rFonts w:hint="eastAsia" w:ascii="仿宋" w:hAnsi="仿宋" w:eastAsia="仿宋" w:cs="仿宋"/>
          <w:highlight w:val="none"/>
        </w:rPr>
      </w:pPr>
    </w:p>
    <w:p>
      <w:pPr>
        <w:pStyle w:val="12"/>
        <w:rPr>
          <w:rFonts w:hint="eastAsia" w:ascii="仿宋" w:hAnsi="仿宋" w:eastAsia="仿宋" w:cs="仿宋"/>
          <w:highlight w:val="none"/>
        </w:rPr>
      </w:pP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（4）相关获奖证书</w:t>
      </w:r>
    </w:p>
    <w:tbl>
      <w:tblPr>
        <w:tblStyle w:val="13"/>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975"/>
        <w:gridCol w:w="1900"/>
        <w:gridCol w:w="2025"/>
        <w:gridCol w:w="1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30"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嘉奖荣誉</w:t>
            </w: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获奖年度</w:t>
            </w: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颁</w:t>
            </w:r>
            <w:r>
              <w:rPr>
                <w:rFonts w:hint="eastAsia" w:ascii="仿宋" w:hAnsi="仿宋" w:eastAsia="仿宋" w:cs="仿宋"/>
                <w:sz w:val="22"/>
                <w:szCs w:val="22"/>
                <w:highlight w:val="none"/>
              </w:rPr>
              <w:t>奖单位</w:t>
            </w: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仿宋" w:hAnsi="仿宋" w:eastAsia="仿宋" w:cs="仿宋"/>
                <w:sz w:val="22"/>
                <w:szCs w:val="22"/>
                <w:highlight w:val="none"/>
              </w:rPr>
            </w:pPr>
          </w:p>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2</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4</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5</w:t>
            </w:r>
          </w:p>
        </w:tc>
        <w:tc>
          <w:tcPr>
            <w:tcW w:w="1975" w:type="dxa"/>
            <w:tcBorders>
              <w:right w:val="single" w:color="auto" w:sz="4" w:space="0"/>
            </w:tcBorders>
            <w:noWrap w:val="0"/>
            <w:vAlign w:val="center"/>
          </w:tcPr>
          <w:p>
            <w:pPr>
              <w:jc w:val="center"/>
              <w:rPr>
                <w:rFonts w:hint="eastAsia" w:ascii="仿宋" w:hAnsi="仿宋" w:eastAsia="仿宋" w:cs="仿宋"/>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仿宋" w:hAnsi="仿宋" w:eastAsia="仿宋" w:cs="仿宋"/>
                <w:sz w:val="22"/>
                <w:szCs w:val="22"/>
                <w:highlight w:val="none"/>
              </w:rPr>
            </w:pPr>
          </w:p>
        </w:tc>
        <w:tc>
          <w:tcPr>
            <w:tcW w:w="1675" w:type="dxa"/>
            <w:tcBorders>
              <w:left w:val="single" w:color="auto" w:sz="4" w:space="0"/>
            </w:tcBorders>
            <w:noWrap w:val="0"/>
            <w:vAlign w:val="center"/>
          </w:tcPr>
          <w:p>
            <w:pPr>
              <w:jc w:val="center"/>
              <w:rPr>
                <w:rFonts w:hint="eastAsia" w:ascii="仿宋" w:hAnsi="仿宋" w:eastAsia="仿宋" w:cs="仿宋"/>
                <w:sz w:val="22"/>
                <w:szCs w:val="22"/>
                <w:highlight w:val="none"/>
              </w:rPr>
            </w:pPr>
          </w:p>
        </w:tc>
      </w:tr>
    </w:tbl>
    <w:p>
      <w:pPr>
        <w:spacing w:line="360" w:lineRule="auto"/>
        <w:ind w:firstLine="440" w:firstLineChars="200"/>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注：</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本表后附获奖证书</w:t>
      </w:r>
      <w:r>
        <w:rPr>
          <w:rFonts w:hint="eastAsia" w:ascii="仿宋" w:hAnsi="仿宋" w:eastAsia="仿宋" w:cs="仿宋"/>
          <w:sz w:val="22"/>
          <w:szCs w:val="22"/>
          <w:highlight w:val="none"/>
          <w:lang w:val="en-US" w:eastAsia="zh-CN"/>
        </w:rPr>
        <w:t>扫描件等相关证明文件，并</w:t>
      </w:r>
      <w:r>
        <w:rPr>
          <w:rFonts w:hint="eastAsia" w:ascii="仿宋" w:hAnsi="仿宋" w:eastAsia="仿宋" w:cs="仿宋"/>
          <w:sz w:val="22"/>
          <w:szCs w:val="22"/>
          <w:highlight w:val="none"/>
        </w:rPr>
        <w:t>加盖公章。</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3、联合体投标的，本表应提供的是设计方获奖证书（非设计方获奖证书不予认定）。</w:t>
      </w:r>
    </w:p>
    <w:p>
      <w:pPr>
        <w:pStyle w:val="12"/>
        <w:rPr>
          <w:rFonts w:hint="eastAsia" w:ascii="仿宋" w:hAnsi="仿宋" w:eastAsia="仿宋" w:cs="仿宋"/>
          <w:highlight w:val="none"/>
        </w:rPr>
      </w:pPr>
    </w:p>
    <w:p>
      <w:pPr>
        <w:pStyle w:val="12"/>
        <w:ind w:left="440"/>
        <w:rPr>
          <w:rFonts w:hint="eastAsia" w:ascii="仿宋" w:hAnsi="仿宋" w:eastAsia="仿宋" w:cs="仿宋"/>
          <w:highlight w:val="none"/>
        </w:rPr>
      </w:pPr>
    </w:p>
    <w:p>
      <w:pPr>
        <w:pStyle w:val="12"/>
        <w:ind w:left="440"/>
        <w:rPr>
          <w:rFonts w:hint="eastAsia" w:ascii="仿宋" w:hAnsi="仿宋" w:eastAsia="仿宋" w:cs="仿宋"/>
          <w:highlight w:val="none"/>
        </w:rPr>
      </w:pPr>
    </w:p>
    <w:p>
      <w:pPr>
        <w:pStyle w:val="12"/>
        <w:ind w:left="0" w:leftChars="0" w:firstLine="0" w:firstLineChars="0"/>
        <w:rPr>
          <w:rFonts w:hint="eastAsia" w:ascii="仿宋" w:hAnsi="仿宋" w:eastAsia="仿宋" w:cs="仿宋"/>
          <w:highlight w:val="none"/>
        </w:rPr>
      </w:pPr>
    </w:p>
    <w:p>
      <w:pPr>
        <w:spacing w:line="360" w:lineRule="auto"/>
        <w:ind w:firstLine="440" w:firstLineChars="2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              （盖公章）</w:t>
      </w:r>
    </w:p>
    <w:p>
      <w:pPr>
        <w:spacing w:line="360" w:lineRule="auto"/>
        <w:ind w:firstLine="3300" w:firstLineChars="1500"/>
        <w:jc w:val="both"/>
        <w:rPr>
          <w:rFonts w:hint="eastAsia" w:ascii="仿宋" w:hAnsi="仿宋" w:eastAsia="仿宋" w:cs="仿宋"/>
          <w:sz w:val="22"/>
          <w:szCs w:val="22"/>
          <w:highlight w:val="none"/>
        </w:rPr>
      </w:pPr>
    </w:p>
    <w:p>
      <w:pPr>
        <w:spacing w:line="360" w:lineRule="auto"/>
        <w:ind w:firstLine="660" w:firstLineChars="30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日期：  年   月    日</w:t>
      </w:r>
    </w:p>
    <w:p>
      <w:pPr>
        <w:spacing w:before="55"/>
        <w:jc w:val="center"/>
        <w:rPr>
          <w:rFonts w:hint="eastAsia" w:ascii="仿宋" w:hAnsi="仿宋" w:eastAsia="仿宋" w:cs="仿宋"/>
          <w:b/>
          <w:sz w:val="22"/>
          <w:szCs w:val="22"/>
          <w:highlight w:val="none"/>
        </w:rPr>
      </w:pPr>
    </w:p>
    <w:p>
      <w:pPr>
        <w:pStyle w:val="9"/>
        <w:spacing w:before="9" w:line="360" w:lineRule="auto"/>
        <w:jc w:val="both"/>
        <w:rPr>
          <w:rFonts w:hint="eastAsia" w:ascii="仿宋" w:hAnsi="仿宋" w:eastAsia="仿宋" w:cs="仿宋"/>
          <w:b w:val="0"/>
          <w:bCs w:val="0"/>
          <w:color w:val="auto"/>
          <w:sz w:val="22"/>
          <w:szCs w:val="22"/>
          <w:highlight w:val="none"/>
          <w:lang w:val="en-US"/>
        </w:rPr>
      </w:pPr>
    </w:p>
    <w:p>
      <w:pPr>
        <w:spacing w:before="55"/>
        <w:jc w:val="both"/>
        <w:rPr>
          <w:rFonts w:hint="eastAsia" w:ascii="仿宋" w:hAnsi="仿宋" w:eastAsia="仿宋" w:cs="仿宋"/>
          <w:b/>
          <w:sz w:val="28"/>
          <w:highlight w:val="none"/>
        </w:rPr>
      </w:pPr>
    </w:p>
    <w:p>
      <w:pPr>
        <w:spacing w:before="55"/>
        <w:jc w:val="both"/>
        <w:rPr>
          <w:rFonts w:hint="eastAsia" w:ascii="仿宋" w:hAnsi="仿宋" w:eastAsia="仿宋" w:cs="仿宋"/>
          <w:b/>
          <w:sz w:val="28"/>
          <w:highlight w:val="none"/>
        </w:rPr>
      </w:pPr>
    </w:p>
    <w:p>
      <w:pPr>
        <w:pStyle w:val="17"/>
        <w:rPr>
          <w:rFonts w:hint="eastAsia" w:ascii="仿宋" w:hAnsi="仿宋" w:eastAsia="仿宋" w:cs="仿宋"/>
          <w:b/>
          <w:sz w:val="28"/>
          <w:highlight w:val="none"/>
        </w:rPr>
      </w:pPr>
    </w:p>
    <w:p>
      <w:pPr>
        <w:pStyle w:val="18"/>
        <w:rPr>
          <w:rFonts w:hint="eastAsia" w:ascii="仿宋" w:hAnsi="仿宋" w:eastAsia="仿宋" w:cs="仿宋"/>
          <w:b/>
          <w:sz w:val="28"/>
          <w:highlight w:val="none"/>
        </w:rPr>
      </w:pPr>
    </w:p>
    <w:p>
      <w:pPr>
        <w:pStyle w:val="18"/>
        <w:rPr>
          <w:rFonts w:hint="eastAsia" w:ascii="仿宋" w:hAnsi="仿宋" w:eastAsia="仿宋" w:cs="仿宋"/>
          <w:b/>
          <w:sz w:val="28"/>
          <w:highlight w:val="none"/>
        </w:rPr>
      </w:pPr>
    </w:p>
    <w:p>
      <w:pPr>
        <w:spacing w:before="55"/>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十、拟投入本工程项目班子人员</w:t>
      </w:r>
    </w:p>
    <w:p>
      <w:pPr>
        <w:rPr>
          <w:rFonts w:hint="eastAsia" w:ascii="仿宋" w:hAnsi="仿宋" w:eastAsia="仿宋" w:cs="仿宋"/>
          <w:b/>
          <w:color w:val="000000"/>
          <w:sz w:val="30"/>
          <w:szCs w:val="30"/>
          <w:highlight w:val="none"/>
        </w:rPr>
      </w:pPr>
    </w:p>
    <w:p>
      <w:pPr>
        <w:ind w:left="964" w:hanging="964" w:hangingChars="400"/>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项目名称：</w:t>
      </w:r>
      <w:r>
        <w:rPr>
          <w:rFonts w:hint="eastAsia" w:ascii="仿宋" w:hAnsi="仿宋" w:eastAsia="仿宋" w:cs="仿宋"/>
          <w:b/>
          <w:color w:val="000000"/>
          <w:sz w:val="24"/>
          <w:highlight w:val="none"/>
          <w:lang w:eastAsia="zh-CN"/>
        </w:rPr>
        <w:t>云浮技师学院提质扩容工程（一期）设计施工总承包</w:t>
      </w:r>
    </w:p>
    <w:p>
      <w:pPr>
        <w:ind w:left="961" w:leftChars="437"/>
        <w:rPr>
          <w:rFonts w:hint="eastAsia" w:ascii="仿宋" w:hAnsi="仿宋" w:eastAsia="仿宋" w:cs="仿宋"/>
          <w:b/>
          <w:color w:val="000000"/>
          <w:sz w:val="24"/>
          <w:highlight w:val="none"/>
        </w:rPr>
      </w:pPr>
    </w:p>
    <w:tbl>
      <w:tblPr>
        <w:tblStyle w:val="13"/>
        <w:tblpPr w:leftFromText="180" w:rightFromText="180" w:vertAnchor="text" w:horzAnchor="page" w:tblpXSpec="center" w:tblpY="15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5"/>
        <w:gridCol w:w="1055"/>
        <w:gridCol w:w="1068"/>
        <w:gridCol w:w="1570"/>
        <w:gridCol w:w="1217"/>
        <w:gridCol w:w="1271"/>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55" w:type="dxa"/>
            <w:vMerge w:val="restart"/>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职务</w:t>
            </w:r>
          </w:p>
        </w:tc>
        <w:tc>
          <w:tcPr>
            <w:tcW w:w="1055" w:type="dxa"/>
            <w:vMerge w:val="restart"/>
            <w:noWrap w:val="0"/>
            <w:vAlign w:val="center"/>
          </w:tcPr>
          <w:p>
            <w:pPr>
              <w:pStyle w:val="15"/>
              <w:jc w:val="center"/>
              <w:rPr>
                <w:rFonts w:hint="eastAsia" w:ascii="仿宋" w:hAnsi="仿宋" w:eastAsia="仿宋" w:cs="仿宋"/>
                <w:color w:val="000000"/>
                <w:highlight w:val="none"/>
              </w:rPr>
            </w:pPr>
            <w:r>
              <w:rPr>
                <w:rFonts w:hint="eastAsia" w:ascii="仿宋" w:hAnsi="仿宋" w:eastAsia="仿宋" w:cs="仿宋"/>
                <w:color w:val="000000"/>
                <w:highlight w:val="none"/>
              </w:rPr>
              <w:t>姓</w:t>
            </w:r>
            <w:r>
              <w:rPr>
                <w:rFonts w:hint="eastAsia" w:ascii="仿宋" w:hAnsi="仿宋" w:eastAsia="仿宋" w:cs="仿宋"/>
                <w:color w:val="000000"/>
                <w:highlight w:val="none"/>
                <w:lang w:eastAsia="zh-CN"/>
              </w:rPr>
              <w:t xml:space="preserve"> </w:t>
            </w:r>
            <w:r>
              <w:rPr>
                <w:rFonts w:hint="eastAsia" w:ascii="仿宋" w:hAnsi="仿宋" w:eastAsia="仿宋" w:cs="仿宋"/>
                <w:color w:val="000000"/>
                <w:highlight w:val="none"/>
              </w:rPr>
              <w:t>名</w:t>
            </w:r>
          </w:p>
        </w:tc>
        <w:tc>
          <w:tcPr>
            <w:tcW w:w="1068" w:type="dxa"/>
            <w:vMerge w:val="restart"/>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职称级别</w:t>
            </w:r>
          </w:p>
        </w:tc>
        <w:tc>
          <w:tcPr>
            <w:tcW w:w="1570" w:type="dxa"/>
            <w:vMerge w:val="restart"/>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职称证号</w:t>
            </w:r>
          </w:p>
        </w:tc>
        <w:tc>
          <w:tcPr>
            <w:tcW w:w="3614" w:type="dxa"/>
            <w:gridSpan w:val="3"/>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上岗职业或职业资格证明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55" w:type="dxa"/>
            <w:vMerge w:val="continue"/>
            <w:noWrap w:val="0"/>
            <w:vAlign w:val="center"/>
          </w:tcPr>
          <w:p>
            <w:pPr>
              <w:pStyle w:val="15"/>
              <w:jc w:val="center"/>
              <w:rPr>
                <w:rFonts w:hint="eastAsia" w:ascii="仿宋" w:hAnsi="仿宋" w:eastAsia="仿宋" w:cs="仿宋"/>
                <w:highlight w:val="none"/>
                <w:lang w:eastAsia="zh-CN"/>
              </w:rPr>
            </w:pPr>
          </w:p>
        </w:tc>
        <w:tc>
          <w:tcPr>
            <w:tcW w:w="1055" w:type="dxa"/>
            <w:vMerge w:val="continue"/>
            <w:noWrap w:val="0"/>
            <w:vAlign w:val="center"/>
          </w:tcPr>
          <w:p>
            <w:pPr>
              <w:pStyle w:val="15"/>
              <w:jc w:val="center"/>
              <w:rPr>
                <w:rFonts w:hint="eastAsia" w:ascii="仿宋" w:hAnsi="仿宋" w:eastAsia="仿宋" w:cs="仿宋"/>
                <w:highlight w:val="none"/>
                <w:lang w:eastAsia="zh-CN"/>
              </w:rPr>
            </w:pPr>
          </w:p>
        </w:tc>
        <w:tc>
          <w:tcPr>
            <w:tcW w:w="1068" w:type="dxa"/>
            <w:vMerge w:val="continue"/>
            <w:noWrap w:val="0"/>
            <w:vAlign w:val="center"/>
          </w:tcPr>
          <w:p>
            <w:pPr>
              <w:pStyle w:val="15"/>
              <w:jc w:val="center"/>
              <w:rPr>
                <w:rFonts w:hint="eastAsia" w:ascii="仿宋" w:hAnsi="仿宋" w:eastAsia="仿宋" w:cs="仿宋"/>
                <w:highlight w:val="none"/>
                <w:lang w:eastAsia="zh-CN"/>
              </w:rPr>
            </w:pPr>
          </w:p>
        </w:tc>
        <w:tc>
          <w:tcPr>
            <w:tcW w:w="1570" w:type="dxa"/>
            <w:vMerge w:val="continue"/>
            <w:noWrap w:val="0"/>
            <w:vAlign w:val="center"/>
          </w:tcPr>
          <w:p>
            <w:pPr>
              <w:pStyle w:val="15"/>
              <w:jc w:val="center"/>
              <w:rPr>
                <w:rFonts w:hint="eastAsia" w:ascii="仿宋" w:hAnsi="仿宋" w:eastAsia="仿宋" w:cs="仿宋"/>
                <w:highlight w:val="none"/>
                <w:lang w:eastAsia="zh-CN"/>
              </w:rPr>
            </w:pPr>
          </w:p>
        </w:tc>
        <w:tc>
          <w:tcPr>
            <w:tcW w:w="1217"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证书名称</w:t>
            </w:r>
          </w:p>
        </w:tc>
        <w:tc>
          <w:tcPr>
            <w:tcW w:w="1271"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证号</w:t>
            </w:r>
          </w:p>
        </w:tc>
        <w:tc>
          <w:tcPr>
            <w:tcW w:w="1126"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设计项目负责人</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施工项目负责人</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项目技术负责人</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安全员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安全员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施工员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施工员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质量员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质量员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材料员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机管（械）员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资料员</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755" w:type="dxa"/>
            <w:noWrap w:val="0"/>
            <w:vAlign w:val="center"/>
          </w:tcPr>
          <w:p>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w:t>
            </w:r>
          </w:p>
        </w:tc>
        <w:tc>
          <w:tcPr>
            <w:tcW w:w="1055" w:type="dxa"/>
            <w:noWrap w:val="0"/>
            <w:vAlign w:val="center"/>
          </w:tcPr>
          <w:p>
            <w:pPr>
              <w:pStyle w:val="15"/>
              <w:jc w:val="center"/>
              <w:rPr>
                <w:rFonts w:hint="eastAsia" w:ascii="仿宋" w:hAnsi="仿宋" w:eastAsia="仿宋" w:cs="仿宋"/>
                <w:color w:val="000000"/>
                <w:highlight w:val="none"/>
              </w:rPr>
            </w:pPr>
          </w:p>
        </w:tc>
        <w:tc>
          <w:tcPr>
            <w:tcW w:w="1068" w:type="dxa"/>
            <w:noWrap w:val="0"/>
            <w:vAlign w:val="center"/>
          </w:tcPr>
          <w:p>
            <w:pPr>
              <w:pStyle w:val="15"/>
              <w:jc w:val="center"/>
              <w:rPr>
                <w:rFonts w:hint="eastAsia" w:ascii="仿宋" w:hAnsi="仿宋" w:eastAsia="仿宋" w:cs="仿宋"/>
                <w:color w:val="000000"/>
                <w:highlight w:val="none"/>
                <w:lang w:eastAsia="zh-CN"/>
              </w:rPr>
            </w:pPr>
          </w:p>
        </w:tc>
        <w:tc>
          <w:tcPr>
            <w:tcW w:w="1570" w:type="dxa"/>
            <w:noWrap w:val="0"/>
            <w:vAlign w:val="center"/>
          </w:tcPr>
          <w:p>
            <w:pPr>
              <w:pStyle w:val="15"/>
              <w:jc w:val="center"/>
              <w:rPr>
                <w:rFonts w:hint="eastAsia" w:ascii="仿宋" w:hAnsi="仿宋" w:eastAsia="仿宋" w:cs="仿宋"/>
                <w:color w:val="000000"/>
                <w:highlight w:val="none"/>
              </w:rPr>
            </w:pPr>
          </w:p>
        </w:tc>
        <w:tc>
          <w:tcPr>
            <w:tcW w:w="1217" w:type="dxa"/>
            <w:noWrap w:val="0"/>
            <w:vAlign w:val="center"/>
          </w:tcPr>
          <w:p>
            <w:pPr>
              <w:pStyle w:val="15"/>
              <w:jc w:val="center"/>
              <w:rPr>
                <w:rFonts w:hint="eastAsia" w:ascii="仿宋" w:hAnsi="仿宋" w:eastAsia="仿宋" w:cs="仿宋"/>
                <w:color w:val="000000"/>
                <w:highlight w:val="none"/>
              </w:rPr>
            </w:pPr>
          </w:p>
        </w:tc>
        <w:tc>
          <w:tcPr>
            <w:tcW w:w="1271" w:type="dxa"/>
            <w:noWrap w:val="0"/>
            <w:vAlign w:val="center"/>
          </w:tcPr>
          <w:p>
            <w:pPr>
              <w:pStyle w:val="15"/>
              <w:jc w:val="center"/>
              <w:rPr>
                <w:rFonts w:hint="eastAsia" w:ascii="仿宋" w:hAnsi="仿宋" w:eastAsia="仿宋" w:cs="仿宋"/>
                <w:color w:val="000000"/>
                <w:highlight w:val="none"/>
              </w:rPr>
            </w:pPr>
          </w:p>
        </w:tc>
        <w:tc>
          <w:tcPr>
            <w:tcW w:w="1126" w:type="dxa"/>
            <w:noWrap w:val="0"/>
            <w:vAlign w:val="center"/>
          </w:tcPr>
          <w:p>
            <w:pPr>
              <w:pStyle w:val="15"/>
              <w:jc w:val="center"/>
              <w:rPr>
                <w:rFonts w:hint="eastAsia" w:ascii="仿宋" w:hAnsi="仿宋" w:eastAsia="仿宋" w:cs="仿宋"/>
                <w:color w:val="000000"/>
                <w:highlight w:val="none"/>
              </w:rPr>
            </w:pPr>
          </w:p>
        </w:tc>
      </w:tr>
    </w:tbl>
    <w:p>
      <w:pPr>
        <w:pStyle w:val="9"/>
        <w:spacing w:line="360" w:lineRule="auto"/>
        <w:rPr>
          <w:rFonts w:hint="eastAsia" w:ascii="仿宋" w:hAnsi="仿宋" w:eastAsia="仿宋" w:cs="仿宋"/>
          <w:b/>
          <w:color w:val="000000"/>
          <w:sz w:val="14"/>
          <w:highlight w:val="none"/>
        </w:rPr>
      </w:pPr>
    </w:p>
    <w:p>
      <w:pPr>
        <w:pStyle w:val="7"/>
        <w:tabs>
          <w:tab w:val="left" w:pos="6304"/>
        </w:tabs>
        <w:spacing w:before="1"/>
        <w:ind w:left="0"/>
        <w:outlineLvl w:val="9"/>
        <w:rPr>
          <w:rFonts w:hint="eastAsia" w:ascii="仿宋" w:hAnsi="仿宋" w:eastAsia="仿宋" w:cs="仿宋"/>
          <w:color w:val="000000"/>
          <w:highlight w:val="none"/>
        </w:rPr>
      </w:pPr>
    </w:p>
    <w:p>
      <w:pPr>
        <w:pStyle w:val="7"/>
        <w:tabs>
          <w:tab w:val="left" w:pos="6304"/>
        </w:tabs>
        <w:spacing w:before="1"/>
        <w:ind w:left="0"/>
        <w:outlineLvl w:val="9"/>
        <w:rPr>
          <w:rFonts w:hint="eastAsia" w:ascii="仿宋" w:hAnsi="仿宋" w:eastAsia="仿宋" w:cs="仿宋"/>
          <w:color w:val="000000"/>
          <w:highlight w:val="none"/>
        </w:rPr>
      </w:pPr>
    </w:p>
    <w:p>
      <w:pPr>
        <w:pStyle w:val="7"/>
        <w:tabs>
          <w:tab w:val="left" w:pos="6304"/>
        </w:tabs>
        <w:spacing w:before="1"/>
        <w:ind w:left="0"/>
        <w:rPr>
          <w:rFonts w:hint="eastAsia" w:ascii="仿宋" w:hAnsi="仿宋" w:eastAsia="仿宋" w:cs="仿宋"/>
          <w:color w:val="000000"/>
          <w:highlight w:val="none"/>
        </w:rPr>
      </w:pPr>
      <w:r>
        <w:rPr>
          <w:rFonts w:hint="eastAsia" w:ascii="仿宋" w:hAnsi="仿宋" w:eastAsia="仿宋" w:cs="仿宋"/>
          <w:color w:val="000000"/>
          <w:highlight w:val="none"/>
        </w:rPr>
        <w:t>投标人（或联合体牵头人）：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rPr>
        <w:tab/>
      </w:r>
      <w:r>
        <w:rPr>
          <w:rFonts w:hint="eastAsia" w:ascii="仿宋" w:hAnsi="仿宋" w:eastAsia="仿宋" w:cs="仿宋"/>
          <w:color w:val="000000"/>
          <w:highlight w:val="none"/>
        </w:rPr>
        <w:t>（盖公章）</w:t>
      </w:r>
    </w:p>
    <w:p>
      <w:pPr>
        <w:pStyle w:val="9"/>
        <w:spacing w:before="4"/>
        <w:rPr>
          <w:rFonts w:hint="eastAsia" w:ascii="仿宋" w:hAnsi="仿宋" w:eastAsia="仿宋" w:cs="仿宋"/>
          <w:color w:val="000000"/>
          <w:sz w:val="19"/>
          <w:highlight w:val="none"/>
        </w:rPr>
      </w:pPr>
    </w:p>
    <w:p>
      <w:pPr>
        <w:pStyle w:val="7"/>
        <w:tabs>
          <w:tab w:val="left" w:pos="6304"/>
        </w:tabs>
        <w:spacing w:before="1"/>
        <w:ind w:left="0"/>
        <w:rPr>
          <w:rFonts w:hint="eastAsia" w:ascii="仿宋" w:hAnsi="仿宋" w:eastAsia="仿宋" w:cs="仿宋"/>
          <w:color w:val="000000"/>
          <w:highlight w:val="none"/>
        </w:rPr>
      </w:pPr>
      <w:r>
        <w:rPr>
          <w:rFonts w:hint="eastAsia" w:ascii="仿宋" w:hAnsi="仿宋" w:eastAsia="仿宋" w:cs="仿宋"/>
          <w:color w:val="000000"/>
          <w:highlight w:val="none"/>
        </w:rPr>
        <w:t>日期：  年  月   日</w:t>
      </w:r>
    </w:p>
    <w:p>
      <w:pPr>
        <w:pStyle w:val="9"/>
        <w:spacing w:before="5"/>
        <w:rPr>
          <w:rFonts w:hint="eastAsia" w:ascii="仿宋" w:hAnsi="仿宋" w:eastAsia="仿宋" w:cs="仿宋"/>
          <w:color w:val="000000"/>
          <w:sz w:val="18"/>
          <w:highlight w:val="none"/>
        </w:rPr>
      </w:pPr>
    </w:p>
    <w:p>
      <w:pPr>
        <w:pStyle w:val="9"/>
        <w:spacing w:before="5"/>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说明：投标人根据自己单位的实际情况进行人员的配备，并于本表后附所有的证明材料。</w:t>
      </w:r>
    </w:p>
    <w:p>
      <w:pPr>
        <w:pStyle w:val="5"/>
        <w:ind w:left="-220" w:leftChars="-100" w:firstLine="218" w:firstLineChars="68"/>
        <w:jc w:val="center"/>
        <w:rPr>
          <w:rFonts w:hint="eastAsia" w:ascii="仿宋" w:hAnsi="仿宋" w:eastAsia="仿宋" w:cs="仿宋"/>
          <w:b w:val="0"/>
          <w:bCs w:val="0"/>
          <w:color w:val="000000"/>
          <w:sz w:val="36"/>
          <w:szCs w:val="36"/>
          <w:highlight w:val="none"/>
          <w:lang w:eastAsia="zh-CN"/>
        </w:rPr>
      </w:pPr>
      <w:r>
        <w:rPr>
          <w:rFonts w:hint="eastAsia" w:ascii="仿宋" w:hAnsi="仿宋" w:eastAsia="仿宋" w:cs="仿宋"/>
          <w:color w:val="000000"/>
          <w:highlight w:val="none"/>
        </w:rPr>
        <w:br w:type="page"/>
      </w:r>
      <w:bookmarkStart w:id="11" w:name="_Toc16642"/>
      <w:r>
        <w:rPr>
          <w:rFonts w:hint="eastAsia" w:ascii="仿宋" w:hAnsi="仿宋" w:eastAsia="仿宋" w:cs="仿宋"/>
          <w:b w:val="0"/>
          <w:bCs w:val="0"/>
          <w:color w:val="000000"/>
          <w:sz w:val="36"/>
          <w:szCs w:val="36"/>
          <w:highlight w:val="none"/>
        </w:rPr>
        <w:t>十一、施工项目负责人和项目技术负责人的签名确认</w:t>
      </w:r>
      <w:bookmarkEnd w:id="11"/>
      <w:r>
        <w:rPr>
          <w:rFonts w:hint="eastAsia" w:ascii="仿宋" w:hAnsi="仿宋" w:eastAsia="仿宋" w:cs="仿宋"/>
          <w:b w:val="0"/>
          <w:bCs w:val="0"/>
          <w:color w:val="000000"/>
          <w:sz w:val="36"/>
          <w:szCs w:val="36"/>
          <w:highlight w:val="none"/>
          <w:lang w:eastAsia="zh-CN"/>
        </w:rPr>
        <w:t>书</w:t>
      </w:r>
    </w:p>
    <w:p>
      <w:pPr>
        <w:spacing w:line="480" w:lineRule="auto"/>
        <w:ind w:firstLine="440" w:firstLineChars="200"/>
        <w:rPr>
          <w:rFonts w:hint="eastAsia" w:ascii="仿宋" w:hAnsi="仿宋" w:eastAsia="仿宋" w:cs="仿宋"/>
          <w:color w:val="000000"/>
          <w:highlight w:val="none"/>
        </w:rPr>
      </w:pPr>
    </w:p>
    <w:p>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云浮技师学院提质扩容工程（一期）设计施工总承包</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施工项目负责人</w:t>
      </w:r>
      <w:r>
        <w:rPr>
          <w:rFonts w:hint="eastAsia" w:ascii="仿宋" w:hAnsi="仿宋" w:eastAsia="仿宋" w:cs="仿宋"/>
          <w:sz w:val="22"/>
          <w:szCs w:val="22"/>
          <w:highlight w:val="none"/>
        </w:rPr>
        <w:t>一职，并承担相应的责任。</w:t>
      </w:r>
    </w:p>
    <w:p>
      <w:pPr>
        <w:spacing w:line="480" w:lineRule="auto"/>
        <w:ind w:firstLine="440" w:firstLineChars="200"/>
        <w:rPr>
          <w:rFonts w:hint="eastAsia" w:ascii="仿宋" w:hAnsi="仿宋" w:eastAsia="仿宋" w:cs="仿宋"/>
          <w:sz w:val="22"/>
          <w:szCs w:val="22"/>
          <w:highlight w:val="none"/>
        </w:rPr>
      </w:pPr>
    </w:p>
    <w:p>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云浮技师学院提质扩容工程（一期）设计施工总承包</w:t>
      </w:r>
      <w:r>
        <w:rPr>
          <w:rFonts w:hint="eastAsia" w:ascii="仿宋" w:hAnsi="仿宋" w:eastAsia="仿宋" w:cs="仿宋"/>
          <w:b/>
          <w:bCs/>
          <w:color w:val="000000"/>
          <w:kern w:val="2"/>
          <w:sz w:val="22"/>
          <w:szCs w:val="22"/>
          <w:highlight w:val="none"/>
          <w:u w:val="single"/>
          <w:lang w:val="en-US" w:eastAsia="zh-CN"/>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项目技术负责人</w:t>
      </w:r>
      <w:r>
        <w:rPr>
          <w:rFonts w:hint="eastAsia" w:ascii="仿宋" w:hAnsi="仿宋" w:eastAsia="仿宋" w:cs="仿宋"/>
          <w:sz w:val="22"/>
          <w:szCs w:val="22"/>
          <w:highlight w:val="none"/>
        </w:rPr>
        <w:t>一职，并承担相应的责任。</w:t>
      </w:r>
    </w:p>
    <w:p>
      <w:pPr>
        <w:spacing w:line="480" w:lineRule="auto"/>
        <w:ind w:firstLine="440" w:firstLineChars="200"/>
        <w:rPr>
          <w:rFonts w:hint="eastAsia" w:ascii="仿宋" w:hAnsi="仿宋" w:eastAsia="仿宋" w:cs="仿宋"/>
          <w:sz w:val="22"/>
          <w:szCs w:val="22"/>
          <w:highlight w:val="none"/>
        </w:rPr>
      </w:pPr>
    </w:p>
    <w:p>
      <w:pPr>
        <w:autoSpaceDE w:val="0"/>
        <w:autoSpaceDN w:val="0"/>
        <w:adjustRightInd w:val="0"/>
        <w:spacing w:line="480" w:lineRule="auto"/>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（盖公章）</w:t>
      </w:r>
    </w:p>
    <w:p>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施工项目负责人：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（签字） </w:t>
      </w:r>
    </w:p>
    <w:p>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项目技术负责人：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（签字）</w:t>
      </w:r>
    </w:p>
    <w:p>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日 期： </w:t>
      </w:r>
      <w:r>
        <w:rPr>
          <w:rFonts w:hint="eastAsia" w:ascii="仿宋" w:hAnsi="仿宋" w:eastAsia="仿宋" w:cs="仿宋"/>
          <w:sz w:val="22"/>
          <w:szCs w:val="22"/>
          <w:highlight w:val="none"/>
          <w:u w:val="single"/>
        </w:rPr>
        <w:t>_____</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____</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____</w:t>
      </w:r>
      <w:r>
        <w:rPr>
          <w:rFonts w:hint="eastAsia" w:ascii="仿宋" w:hAnsi="仿宋" w:eastAsia="仿宋" w:cs="仿宋"/>
          <w:sz w:val="22"/>
          <w:szCs w:val="22"/>
          <w:highlight w:val="none"/>
        </w:rPr>
        <w:t>日</w:t>
      </w:r>
    </w:p>
    <w:p>
      <w:pPr>
        <w:spacing w:line="480" w:lineRule="auto"/>
        <w:ind w:firstLine="5668" w:firstLineChars="2362"/>
        <w:rPr>
          <w:rFonts w:hint="eastAsia" w:ascii="仿宋" w:hAnsi="仿宋" w:eastAsia="仿宋" w:cs="仿宋"/>
          <w:sz w:val="24"/>
          <w:szCs w:val="24"/>
          <w:highlight w:val="none"/>
        </w:rPr>
      </w:pPr>
    </w:p>
    <w:p>
      <w:pPr>
        <w:spacing w:line="360" w:lineRule="auto"/>
        <w:rPr>
          <w:rFonts w:hint="eastAsia" w:ascii="仿宋" w:hAnsi="仿宋" w:eastAsia="仿宋" w:cs="仿宋"/>
          <w:b/>
          <w:bCs/>
          <w:sz w:val="20"/>
          <w:szCs w:val="20"/>
          <w:highlight w:val="none"/>
          <w:lang w:eastAsia="zh-CN"/>
        </w:rPr>
      </w:pPr>
      <w:r>
        <w:rPr>
          <w:rFonts w:hint="eastAsia" w:ascii="仿宋" w:hAnsi="仿宋" w:eastAsia="仿宋" w:cs="仿宋"/>
          <w:b/>
          <w:sz w:val="20"/>
          <w:szCs w:val="20"/>
          <w:highlight w:val="none"/>
        </w:rPr>
        <w:t>注：此表</w:t>
      </w:r>
      <w:r>
        <w:rPr>
          <w:rFonts w:hint="eastAsia" w:ascii="仿宋" w:hAnsi="仿宋" w:eastAsia="仿宋" w:cs="仿宋"/>
          <w:b/>
          <w:bCs/>
          <w:sz w:val="20"/>
          <w:szCs w:val="20"/>
          <w:highlight w:val="none"/>
        </w:rPr>
        <w:t>由投标单位根据实际情况填写，必须由对应的负责人亲笔签字确认。</w:t>
      </w:r>
      <w:r>
        <w:rPr>
          <w:rFonts w:hint="eastAsia" w:ascii="仿宋" w:hAnsi="仿宋" w:eastAsia="仿宋" w:cs="仿宋"/>
          <w:b/>
          <w:bCs/>
          <w:sz w:val="20"/>
          <w:szCs w:val="20"/>
          <w:highlight w:val="none"/>
          <w:lang w:eastAsia="zh-CN"/>
        </w:rPr>
        <w:t>后附身份证</w:t>
      </w:r>
      <w:r>
        <w:rPr>
          <w:rFonts w:hint="eastAsia" w:ascii="仿宋" w:hAnsi="仿宋" w:eastAsia="仿宋" w:cs="仿宋"/>
          <w:b/>
          <w:bCs/>
          <w:sz w:val="20"/>
          <w:szCs w:val="20"/>
          <w:highlight w:val="none"/>
          <w:lang w:val="en-US" w:eastAsia="zh-CN"/>
        </w:rPr>
        <w:t>等</w:t>
      </w:r>
      <w:r>
        <w:rPr>
          <w:rFonts w:hint="eastAsia" w:ascii="仿宋" w:hAnsi="仿宋" w:eastAsia="仿宋" w:cs="仿宋"/>
          <w:b/>
          <w:bCs/>
          <w:sz w:val="20"/>
          <w:szCs w:val="20"/>
          <w:highlight w:val="none"/>
          <w:lang w:eastAsia="zh-CN"/>
        </w:rPr>
        <w:t>证明文件。</w:t>
      </w:r>
    </w:p>
    <w:p>
      <w:pPr>
        <w:ind w:left="6380" w:leftChars="2900"/>
        <w:rPr>
          <w:rFonts w:hint="eastAsia" w:ascii="仿宋" w:hAnsi="仿宋" w:eastAsia="仿宋" w:cs="仿宋"/>
          <w:color w:val="000000"/>
          <w:highlight w:val="none"/>
        </w:rPr>
      </w:pPr>
    </w:p>
    <w:p>
      <w:pPr>
        <w:ind w:left="6380" w:leftChars="2900"/>
        <w:rPr>
          <w:rFonts w:hint="eastAsia" w:ascii="仿宋" w:hAnsi="仿宋" w:eastAsia="仿宋" w:cs="仿宋"/>
          <w:color w:val="000000"/>
          <w:highlight w:val="none"/>
        </w:rPr>
      </w:pPr>
    </w:p>
    <w:p>
      <w:pPr>
        <w:tabs>
          <w:tab w:val="left" w:pos="4844"/>
        </w:tabs>
        <w:rPr>
          <w:rFonts w:hint="eastAsia" w:ascii="仿宋" w:hAnsi="仿宋" w:eastAsia="仿宋" w:cs="仿宋"/>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9"/>
        <w:spacing w:line="360" w:lineRule="auto"/>
        <w:jc w:val="center"/>
        <w:rPr>
          <w:rFonts w:hint="eastAsia" w:ascii="仿宋" w:hAnsi="仿宋" w:eastAsia="仿宋" w:cs="仿宋"/>
          <w:b/>
          <w:bCs/>
          <w:color w:val="000000"/>
          <w:sz w:val="40"/>
          <w:szCs w:val="40"/>
          <w:highlight w:val="none"/>
          <w:lang w:val="en-US" w:bidi="ar-SA"/>
        </w:rPr>
      </w:pPr>
      <w:r>
        <w:rPr>
          <w:rFonts w:hint="eastAsia" w:ascii="仿宋" w:hAnsi="仿宋" w:eastAsia="仿宋" w:cs="仿宋"/>
          <w:b/>
          <w:bCs/>
          <w:color w:val="000000"/>
          <w:sz w:val="40"/>
          <w:szCs w:val="40"/>
          <w:highlight w:val="none"/>
          <w:lang w:val="en-US" w:bidi="ar-SA"/>
        </w:rPr>
        <w:t>十二、设计</w:t>
      </w:r>
      <w:r>
        <w:rPr>
          <w:rFonts w:hint="eastAsia" w:ascii="仿宋" w:hAnsi="仿宋" w:eastAsia="仿宋" w:cs="仿宋"/>
          <w:b/>
          <w:bCs/>
          <w:color w:val="000000"/>
          <w:sz w:val="40"/>
          <w:szCs w:val="40"/>
          <w:highlight w:val="none"/>
          <w:lang w:val="en-US" w:eastAsia="zh-CN" w:bidi="ar-SA"/>
        </w:rPr>
        <w:t>项目</w:t>
      </w:r>
      <w:r>
        <w:rPr>
          <w:rFonts w:hint="eastAsia" w:ascii="仿宋" w:hAnsi="仿宋" w:eastAsia="仿宋" w:cs="仿宋"/>
          <w:b/>
          <w:bCs/>
          <w:color w:val="000000"/>
          <w:sz w:val="40"/>
          <w:szCs w:val="40"/>
          <w:highlight w:val="none"/>
          <w:lang w:val="en-US" w:bidi="ar-SA"/>
        </w:rPr>
        <w:t>负责人签名确认表</w:t>
      </w:r>
    </w:p>
    <w:p>
      <w:pPr>
        <w:tabs>
          <w:tab w:val="left" w:pos="2580"/>
          <w:tab w:val="left" w:pos="5160"/>
          <w:tab w:val="left" w:pos="5761"/>
          <w:tab w:val="left" w:pos="7417"/>
          <w:tab w:val="left" w:pos="8257"/>
        </w:tabs>
        <w:rPr>
          <w:rFonts w:hint="eastAsia" w:ascii="仿宋" w:hAnsi="仿宋" w:eastAsia="仿宋" w:cs="仿宋"/>
          <w:color w:val="000000"/>
          <w:sz w:val="28"/>
          <w:szCs w:val="28"/>
          <w:highlight w:val="none"/>
          <w:lang w:val="zh-CN" w:bidi="zh-CN"/>
        </w:rPr>
      </w:pPr>
    </w:p>
    <w:p>
      <w:pPr>
        <w:spacing w:line="48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本人姓名：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，性别：</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，身份证证号：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，已认真阅读</w:t>
      </w:r>
      <w:r>
        <w:rPr>
          <w:rFonts w:hint="eastAsia" w:ascii="仿宋" w:hAnsi="仿宋" w:eastAsia="仿宋" w:cs="仿宋"/>
          <w:b/>
          <w:bCs/>
          <w:sz w:val="22"/>
          <w:szCs w:val="22"/>
          <w:highlight w:val="none"/>
          <w:u w:val="single"/>
        </w:rPr>
        <w:t xml:space="preserve"> </w:t>
      </w:r>
      <w:r>
        <w:rPr>
          <w:rFonts w:hint="eastAsia" w:ascii="仿宋" w:hAnsi="仿宋" w:eastAsia="仿宋" w:cs="仿宋"/>
          <w:b/>
          <w:bCs/>
          <w:color w:val="000000"/>
          <w:kern w:val="2"/>
          <w:sz w:val="22"/>
          <w:szCs w:val="22"/>
          <w:highlight w:val="none"/>
          <w:u w:val="single"/>
          <w:lang w:eastAsia="zh-CN"/>
        </w:rPr>
        <w:t>云浮技师学院提质扩容工程（一期）设计施工总承包</w:t>
      </w:r>
      <w:r>
        <w:rPr>
          <w:rFonts w:hint="eastAsia" w:ascii="仿宋" w:hAnsi="仿宋" w:eastAsia="仿宋" w:cs="仿宋"/>
          <w:b/>
          <w:bCs/>
          <w:sz w:val="22"/>
          <w:szCs w:val="22"/>
          <w:highlight w:val="none"/>
          <w:u w:val="single"/>
        </w:rPr>
        <w:t xml:space="preserve"> </w:t>
      </w:r>
      <w:r>
        <w:rPr>
          <w:rFonts w:hint="eastAsia" w:ascii="仿宋" w:hAnsi="仿宋" w:eastAsia="仿宋" w:cs="仿宋"/>
          <w:sz w:val="22"/>
          <w:szCs w:val="22"/>
          <w:highlight w:val="none"/>
        </w:rPr>
        <w:t>的投标须知、合同条款、工程建设标准及其他有关文件，愿意在合法合规的前提下，担任</w:t>
      </w:r>
      <w:r>
        <w:rPr>
          <w:rFonts w:hint="eastAsia" w:ascii="仿宋" w:hAnsi="仿宋" w:eastAsia="仿宋" w:cs="仿宋"/>
          <w:b/>
          <w:sz w:val="22"/>
          <w:szCs w:val="22"/>
          <w:highlight w:val="none"/>
          <w:u w:val="single"/>
        </w:rPr>
        <w:t>设计</w:t>
      </w:r>
      <w:r>
        <w:rPr>
          <w:rFonts w:hint="eastAsia" w:ascii="仿宋" w:hAnsi="仿宋" w:eastAsia="仿宋" w:cs="仿宋"/>
          <w:b/>
          <w:sz w:val="22"/>
          <w:szCs w:val="22"/>
          <w:highlight w:val="none"/>
          <w:u w:val="single"/>
          <w:lang w:eastAsia="zh-CN"/>
        </w:rPr>
        <w:t>项目</w:t>
      </w:r>
      <w:r>
        <w:rPr>
          <w:rFonts w:hint="eastAsia" w:ascii="仿宋" w:hAnsi="仿宋" w:eastAsia="仿宋" w:cs="仿宋"/>
          <w:b/>
          <w:sz w:val="22"/>
          <w:szCs w:val="22"/>
          <w:highlight w:val="none"/>
          <w:u w:val="single"/>
        </w:rPr>
        <w:t>负责人</w:t>
      </w:r>
      <w:r>
        <w:rPr>
          <w:rFonts w:hint="eastAsia" w:ascii="仿宋" w:hAnsi="仿宋" w:eastAsia="仿宋" w:cs="仿宋"/>
          <w:sz w:val="22"/>
          <w:szCs w:val="22"/>
          <w:highlight w:val="none"/>
        </w:rPr>
        <w:t>一职，并承担相应的责任。</w:t>
      </w:r>
    </w:p>
    <w:p>
      <w:pPr>
        <w:spacing w:line="480" w:lineRule="auto"/>
        <w:ind w:firstLine="440" w:firstLineChars="200"/>
        <w:rPr>
          <w:rFonts w:hint="eastAsia" w:ascii="仿宋" w:hAnsi="仿宋" w:eastAsia="仿宋" w:cs="仿宋"/>
          <w:sz w:val="22"/>
          <w:szCs w:val="22"/>
          <w:highlight w:val="none"/>
        </w:rPr>
      </w:pPr>
    </w:p>
    <w:p>
      <w:pPr>
        <w:autoSpaceDE w:val="0"/>
        <w:autoSpaceDN w:val="0"/>
        <w:adjustRightInd w:val="0"/>
        <w:spacing w:line="480" w:lineRule="auto"/>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投标人（或联合体牵头人）：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（盖公章）</w:t>
      </w:r>
    </w:p>
    <w:p>
      <w:pPr>
        <w:spacing w:line="48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设计负责人：</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（签字）</w:t>
      </w:r>
    </w:p>
    <w:p>
      <w:pPr>
        <w:spacing w:line="480" w:lineRule="auto"/>
        <w:rPr>
          <w:rFonts w:hint="eastAsia" w:ascii="仿宋" w:hAnsi="仿宋" w:eastAsia="仿宋" w:cs="仿宋"/>
          <w:sz w:val="26"/>
          <w:szCs w:val="26"/>
          <w:highlight w:val="none"/>
        </w:rPr>
      </w:pPr>
      <w:r>
        <w:rPr>
          <w:rFonts w:hint="eastAsia" w:ascii="仿宋" w:hAnsi="仿宋" w:eastAsia="仿宋" w:cs="仿宋"/>
          <w:sz w:val="22"/>
          <w:szCs w:val="22"/>
          <w:highlight w:val="none"/>
        </w:rPr>
        <w:t xml:space="preserve">日 期：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pPr>
        <w:spacing w:line="480" w:lineRule="auto"/>
        <w:ind w:firstLine="5668" w:firstLineChars="2362"/>
        <w:rPr>
          <w:rFonts w:hint="eastAsia" w:ascii="仿宋" w:hAnsi="仿宋" w:eastAsia="仿宋" w:cs="仿宋"/>
          <w:sz w:val="24"/>
          <w:szCs w:val="24"/>
          <w:highlight w:val="none"/>
        </w:rPr>
      </w:pPr>
    </w:p>
    <w:p>
      <w:pPr>
        <w:spacing w:line="360" w:lineRule="auto"/>
        <w:rPr>
          <w:rFonts w:hint="eastAsia" w:ascii="仿宋" w:hAnsi="仿宋" w:eastAsia="仿宋" w:cs="仿宋"/>
          <w:b/>
          <w:bCs/>
          <w:sz w:val="20"/>
          <w:szCs w:val="20"/>
          <w:highlight w:val="none"/>
        </w:rPr>
      </w:pPr>
      <w:r>
        <w:rPr>
          <w:rFonts w:hint="eastAsia" w:ascii="仿宋" w:hAnsi="仿宋" w:eastAsia="仿宋" w:cs="仿宋"/>
          <w:b/>
          <w:sz w:val="20"/>
          <w:szCs w:val="20"/>
          <w:highlight w:val="none"/>
        </w:rPr>
        <w:t>注：此表</w:t>
      </w:r>
      <w:r>
        <w:rPr>
          <w:rFonts w:hint="eastAsia" w:ascii="仿宋" w:hAnsi="仿宋" w:eastAsia="仿宋" w:cs="仿宋"/>
          <w:b/>
          <w:bCs/>
          <w:sz w:val="20"/>
          <w:szCs w:val="20"/>
          <w:highlight w:val="none"/>
        </w:rPr>
        <w:t>由投标单位根据实际情况填写，必须由对应的负责人亲笔签字确认。</w:t>
      </w:r>
      <w:r>
        <w:rPr>
          <w:rFonts w:hint="eastAsia" w:ascii="仿宋" w:hAnsi="仿宋" w:eastAsia="仿宋" w:cs="仿宋"/>
          <w:b/>
          <w:bCs/>
          <w:sz w:val="20"/>
          <w:szCs w:val="20"/>
          <w:highlight w:val="none"/>
          <w:lang w:eastAsia="zh-CN"/>
        </w:rPr>
        <w:t>后附身份证</w:t>
      </w:r>
      <w:r>
        <w:rPr>
          <w:rFonts w:hint="eastAsia" w:ascii="仿宋" w:hAnsi="仿宋" w:eastAsia="仿宋" w:cs="仿宋"/>
          <w:b/>
          <w:bCs/>
          <w:sz w:val="20"/>
          <w:szCs w:val="20"/>
          <w:highlight w:val="none"/>
          <w:lang w:val="en-US" w:eastAsia="zh-CN"/>
        </w:rPr>
        <w:t>等</w:t>
      </w:r>
      <w:r>
        <w:rPr>
          <w:rFonts w:hint="eastAsia" w:ascii="仿宋" w:hAnsi="仿宋" w:eastAsia="仿宋" w:cs="仿宋"/>
          <w:b/>
          <w:bCs/>
          <w:sz w:val="20"/>
          <w:szCs w:val="20"/>
          <w:highlight w:val="none"/>
          <w:lang w:eastAsia="zh-CN"/>
        </w:rPr>
        <w:t>证明文件。</w:t>
      </w:r>
    </w:p>
    <w:p>
      <w:pPr>
        <w:pStyle w:val="9"/>
        <w:rPr>
          <w:rFonts w:hint="eastAsia" w:ascii="仿宋" w:hAnsi="仿宋" w:eastAsia="仿宋" w:cs="仿宋"/>
          <w:color w:val="000000"/>
          <w:highlight w:val="none"/>
        </w:rPr>
      </w:pPr>
    </w:p>
    <w:p>
      <w:pPr>
        <w:pStyle w:val="9"/>
        <w:rPr>
          <w:rFonts w:hint="eastAsia" w:ascii="仿宋" w:hAnsi="仿宋" w:eastAsia="仿宋" w:cs="仿宋"/>
          <w:color w:val="000000"/>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9"/>
        <w:spacing w:line="360" w:lineRule="auto"/>
        <w:jc w:val="center"/>
        <w:rPr>
          <w:rFonts w:hint="eastAsia" w:ascii="仿宋" w:hAnsi="仿宋" w:eastAsia="仿宋" w:cs="仿宋"/>
          <w:b/>
          <w:bCs/>
          <w:color w:val="000000"/>
          <w:sz w:val="44"/>
          <w:szCs w:val="44"/>
          <w:highlight w:val="none"/>
          <w:lang w:val="en-US" w:bidi="ar-SA"/>
        </w:rPr>
      </w:pPr>
      <w:r>
        <w:rPr>
          <w:rFonts w:hint="eastAsia" w:ascii="仿宋" w:hAnsi="仿宋" w:eastAsia="仿宋" w:cs="仿宋"/>
          <w:b/>
          <w:bCs/>
          <w:color w:val="000000"/>
          <w:sz w:val="44"/>
          <w:szCs w:val="44"/>
          <w:highlight w:val="none"/>
          <w:lang w:val="en-US" w:bidi="ar-SA"/>
        </w:rPr>
        <w:t>十三、需要提交的其他投标资料</w:t>
      </w:r>
    </w:p>
    <w:p>
      <w:pPr>
        <w:ind w:left="964" w:hanging="964" w:hangingChars="400"/>
        <w:rPr>
          <w:rFonts w:hint="eastAsia" w:ascii="仿宋" w:hAnsi="仿宋" w:eastAsia="仿宋" w:cs="仿宋"/>
          <w:b/>
          <w:color w:val="000000"/>
          <w:sz w:val="26"/>
          <w:szCs w:val="26"/>
          <w:highlight w:val="none"/>
          <w:lang w:eastAsia="zh-CN"/>
        </w:rPr>
      </w:pPr>
      <w:r>
        <w:rPr>
          <w:rFonts w:hint="eastAsia" w:ascii="仿宋" w:hAnsi="仿宋" w:eastAsia="仿宋" w:cs="仿宋"/>
          <w:b/>
          <w:color w:val="000000"/>
          <w:sz w:val="24"/>
          <w:highlight w:val="none"/>
        </w:rPr>
        <w:t>项目名称：</w:t>
      </w:r>
      <w:r>
        <w:rPr>
          <w:rFonts w:hint="eastAsia" w:ascii="仿宋" w:hAnsi="仿宋" w:eastAsia="仿宋" w:cs="仿宋"/>
          <w:b/>
          <w:color w:val="000000"/>
          <w:sz w:val="24"/>
          <w:highlight w:val="none"/>
          <w:lang w:eastAsia="zh-CN"/>
        </w:rPr>
        <w:t>云浮技师学院提质扩容工程（一期）设计施工总承包</w:t>
      </w:r>
    </w:p>
    <w:p>
      <w:pPr>
        <w:ind w:left="588" w:firstLine="260" w:firstLineChars="100"/>
        <w:rPr>
          <w:rFonts w:hint="eastAsia" w:ascii="仿宋" w:hAnsi="仿宋" w:eastAsia="仿宋" w:cs="仿宋"/>
          <w:b/>
          <w:color w:val="000000"/>
          <w:sz w:val="27"/>
          <w:szCs w:val="21"/>
          <w:highlight w:val="none"/>
          <w:lang w:val="zh-CN" w:bidi="zh-CN"/>
        </w:rPr>
      </w:pPr>
      <w:r>
        <w:rPr>
          <w:rFonts w:hint="eastAsia" w:ascii="仿宋" w:hAnsi="仿宋" w:eastAsia="仿宋" w:cs="仿宋"/>
          <w:color w:val="000000"/>
          <w:sz w:val="26"/>
          <w:szCs w:val="26"/>
          <w:highlight w:val="none"/>
        </w:rPr>
        <mc:AlternateContent>
          <mc:Choice Requires="wpg">
            <w:drawing>
              <wp:anchor distT="0" distB="0" distL="114300" distR="114300" simplePos="0" relativeHeight="251659264" behindDoc="1" locked="0" layoutInCell="1" allowOverlap="1">
                <wp:simplePos x="0" y="0"/>
                <wp:positionH relativeFrom="page">
                  <wp:posOffset>632460</wp:posOffset>
                </wp:positionH>
                <wp:positionV relativeFrom="paragraph">
                  <wp:posOffset>196215</wp:posOffset>
                </wp:positionV>
                <wp:extent cx="6043930" cy="7053580"/>
                <wp:effectExtent l="0" t="0" r="13970" b="13970"/>
                <wp:wrapNone/>
                <wp:docPr id="10" name="组合 10"/>
                <wp:cNvGraphicFramePr/>
                <a:graphic xmlns:a="http://schemas.openxmlformats.org/drawingml/2006/main">
                  <a:graphicData uri="http://schemas.microsoft.com/office/word/2010/wordprocessingGroup">
                    <wpg:wgp>
                      <wpg:cNvGrpSpPr/>
                      <wpg:grpSpPr>
                        <a:xfrm>
                          <a:off x="0" y="0"/>
                          <a:ext cx="6043930" cy="7053580"/>
                          <a:chOff x="1058" y="273"/>
                          <a:chExt cx="9792" cy="11383"/>
                        </a:xfrm>
                      </wpg:grpSpPr>
                      <wps:wsp>
                        <wps:cNvPr id="4" name="直接连接符 4"/>
                        <wps:cNvSpPr/>
                        <wps:spPr>
                          <a:xfrm>
                            <a:off x="1102" y="295"/>
                            <a:ext cx="9705" cy="0"/>
                          </a:xfrm>
                          <a:prstGeom prst="line">
                            <a:avLst/>
                          </a:prstGeom>
                          <a:ln w="27432" cap="flat" cmpd="sng">
                            <a:solidFill>
                              <a:srgbClr val="000000"/>
                            </a:solidFill>
                            <a:prstDash val="solid"/>
                            <a:headEnd type="none" w="med" len="med"/>
                            <a:tailEnd type="none" w="med" len="med"/>
                          </a:ln>
                        </wps:spPr>
                        <wps:bodyPr upright="1"/>
                      </wps:wsp>
                      <wps:wsp>
                        <wps:cNvPr id="5" name="直接连接符 5"/>
                        <wps:cNvSpPr/>
                        <wps:spPr>
                          <a:xfrm>
                            <a:off x="1080" y="273"/>
                            <a:ext cx="0" cy="11340"/>
                          </a:xfrm>
                          <a:prstGeom prst="line">
                            <a:avLst/>
                          </a:prstGeom>
                          <a:ln w="27432" cap="flat" cmpd="sng">
                            <a:solidFill>
                              <a:srgbClr val="000000"/>
                            </a:solidFill>
                            <a:prstDash val="solid"/>
                            <a:headEnd type="none" w="med" len="med"/>
                            <a:tailEnd type="none" w="med" len="med"/>
                          </a:ln>
                        </wps:spPr>
                        <wps:bodyPr upright="1"/>
                      </wps:wsp>
                      <wps:wsp>
                        <wps:cNvPr id="6" name="矩形 6"/>
                        <wps:cNvSpPr/>
                        <wps:spPr>
                          <a:xfrm>
                            <a:off x="1058" y="11613"/>
                            <a:ext cx="44" cy="44"/>
                          </a:xfrm>
                          <a:prstGeom prst="rect">
                            <a:avLst/>
                          </a:prstGeom>
                          <a:solidFill>
                            <a:srgbClr val="000000"/>
                          </a:solidFill>
                          <a:ln>
                            <a:noFill/>
                          </a:ln>
                        </wps:spPr>
                        <wps:bodyPr upright="1"/>
                      </wps:wsp>
                      <wps:wsp>
                        <wps:cNvPr id="7" name="直接连接符 7"/>
                        <wps:cNvSpPr/>
                        <wps:spPr>
                          <a:xfrm>
                            <a:off x="1102" y="11635"/>
                            <a:ext cx="9705" cy="0"/>
                          </a:xfrm>
                          <a:prstGeom prst="line">
                            <a:avLst/>
                          </a:prstGeom>
                          <a:ln w="27432" cap="flat" cmpd="sng">
                            <a:solidFill>
                              <a:srgbClr val="000000"/>
                            </a:solidFill>
                            <a:prstDash val="solid"/>
                            <a:headEnd type="none" w="med" len="med"/>
                            <a:tailEnd type="none" w="med" len="med"/>
                          </a:ln>
                        </wps:spPr>
                        <wps:bodyPr upright="1"/>
                      </wps:wsp>
                      <wps:wsp>
                        <wps:cNvPr id="8" name="直接连接符 8"/>
                        <wps:cNvSpPr/>
                        <wps:spPr>
                          <a:xfrm>
                            <a:off x="10828" y="273"/>
                            <a:ext cx="0" cy="11340"/>
                          </a:xfrm>
                          <a:prstGeom prst="line">
                            <a:avLst/>
                          </a:prstGeom>
                          <a:ln w="27432" cap="flat" cmpd="sng">
                            <a:solidFill>
                              <a:srgbClr val="000000"/>
                            </a:solidFill>
                            <a:prstDash val="solid"/>
                            <a:headEnd type="none" w="med" len="med"/>
                            <a:tailEnd type="none" w="med" len="med"/>
                          </a:ln>
                        </wps:spPr>
                        <wps:bodyPr upright="1"/>
                      </wps:wsp>
                      <wps:wsp>
                        <wps:cNvPr id="9" name="矩形 9"/>
                        <wps:cNvSpPr/>
                        <wps:spPr>
                          <a:xfrm>
                            <a:off x="10806" y="11613"/>
                            <a:ext cx="44" cy="44"/>
                          </a:xfrm>
                          <a:prstGeom prst="rect">
                            <a:avLst/>
                          </a:prstGeom>
                          <a:solidFill>
                            <a:srgbClr val="000000"/>
                          </a:solidFill>
                          <a:ln>
                            <a:noFill/>
                          </a:ln>
                        </wps:spPr>
                        <wps:bodyPr upright="1"/>
                      </wps:wsp>
                    </wpg:wgp>
                  </a:graphicData>
                </a:graphic>
              </wp:anchor>
            </w:drawing>
          </mc:Choice>
          <mc:Fallback>
            <w:pict>
              <v:group id="_x0000_s1026" o:spid="_x0000_s1026" o:spt="203" style="position:absolute;left:0pt;margin-left:49.8pt;margin-top:15.45pt;height:555.4pt;width:475.9pt;mso-position-horizontal-relative:page;z-index:-251657216;mso-width-relative:page;mso-height-relative:page;" coordorigin="1058,273" coordsize="9792,11383" o:gfxdata="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MRxiXbbAAAACwEAAA8AAAAAAAAAAQAg&#10;AAAAIgAAAGRycy9kb3ducmV2LnhtbFBLAQIUABQAAAAIAIdO4kA7YNuYKAMAADkOAAAOAAAAAAAA&#10;AAEAIAAAACoBAABkcnMvZTJvRG9jLnhtbFBLBQYAAAAABgAGAFkBAADEBgAAAAA=&#10;">
                <o:lock v:ext="edit" aspectratio="f"/>
                <v:line id="_x0000_s1026" o:spid="_x0000_s1026" o:spt="20" style="position:absolute;left:1102;top:295;height:0;width:9705;" filled="f" stroked="t" coordsize="21600,21600" o:gfxdata="UEsDBAoAAAAAAIdO4kAAAAAAAAAAAAAAAAAEAAAAZHJzL1BLAwQUAAAACACHTuJAvkmBmb0AAADa&#10;AAAADwAAAGRycy9kb3ducmV2LnhtbEWPzWrDMBCE74G8g9hAb4nsUkp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GZ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0;top:273;height:11340;width:0;" filled="f" stroked="t" coordsize="21600,21600" o:gfxdata="UEsDBAoAAAAAAIdO4kAAAAAAAAAAAAAAAAAEAAAAZHJzL1BLAwQUAAAACACHTuJA0QUkAr0AAADa&#10;AAAADwAAAGRycy9kb3ducmV2LnhtbEWPzWrDMBCE74G8g9hAb4nsQkt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SQC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rect id="_x0000_s1026" o:spid="_x0000_s1026" o:spt="1" style="position:absolute;left:1058;top:11613;height:44;width:44;"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102;top:11635;height:0;width:9705;" filled="f" stroked="t" coordsize="21600,21600" o:gfxdata="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x/u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28;top:273;height:11340;width:0;" filled="f" stroked="t" coordsize="21600,21600" o:gfxdata="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ucugAAANoA&#10;AAAPAAAAAAAAAAEAIAAAACIAAABkcnMvZG93bnJldi54bWxQSwECFAAUAAAACACHTuJAMy8FnjsA&#10;AAA5AAAAEAAAAAAAAAABACAAAAAJAQAAZHJzL3NoYXBleG1sLnhtbFBLBQYAAAAABgAGAFsBAACz&#10;AwAAAAA=&#10;">
                  <v:fill on="f" focussize="0,0"/>
                  <v:stroke weight="2.16pt" color="#000000" joinstyle="round"/>
                  <v:imagedata o:title=""/>
                  <o:lock v:ext="edit" aspectratio="f"/>
                </v:line>
                <v:rect id="_x0000_s1026" o:spid="_x0000_s1026" o:spt="1" style="position:absolute;left:10806;top:11613;height:44;width:44;"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pPr>
        <w:ind w:firstLine="240" w:firstLineChars="100"/>
        <w:rPr>
          <w:rFonts w:hint="eastAsia" w:ascii="仿宋" w:hAnsi="仿宋" w:eastAsia="仿宋" w:cs="仿宋"/>
          <w:bCs/>
          <w:color w:val="000000"/>
          <w:sz w:val="24"/>
          <w:szCs w:val="24"/>
          <w:highlight w:val="none"/>
        </w:rPr>
      </w:pPr>
    </w:p>
    <w:p>
      <w:pPr>
        <w:ind w:firstLine="220" w:firstLineChars="100"/>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需要提交的其他投标资料</w:t>
      </w:r>
    </w:p>
    <w:p>
      <w:pP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（除特别要求提供原件的材料外，提供复印件的须加盖公章）：</w:t>
      </w:r>
    </w:p>
    <w:p>
      <w:pPr>
        <w:pStyle w:val="10"/>
        <w:rPr>
          <w:rFonts w:hint="eastAsia" w:ascii="仿宋" w:hAnsi="仿宋" w:eastAsia="仿宋" w:cs="仿宋"/>
          <w:bCs/>
          <w:sz w:val="22"/>
          <w:szCs w:val="22"/>
          <w:highlight w:val="none"/>
        </w:rPr>
      </w:pPr>
    </w:p>
    <w:p>
      <w:pPr>
        <w:pStyle w:val="9"/>
        <w:spacing w:line="357" w:lineRule="auto"/>
        <w:ind w:firstLine="440" w:firstLineChars="200"/>
        <w:rPr>
          <w:rFonts w:hint="eastAsia" w:ascii="仿宋" w:hAnsi="仿宋" w:eastAsia="仿宋" w:cs="仿宋"/>
          <w:bCs/>
          <w:color w:val="000000"/>
          <w:sz w:val="22"/>
          <w:szCs w:val="22"/>
          <w:highlight w:val="none"/>
        </w:rPr>
      </w:pPr>
    </w:p>
    <w:p>
      <w:pPr>
        <w:spacing w:line="360" w:lineRule="auto"/>
        <w:ind w:right="120"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1、投标人（或联合体各成员）须已</w:t>
      </w:r>
      <w:r>
        <w:rPr>
          <w:rFonts w:hint="eastAsia" w:ascii="仿宋" w:hAnsi="仿宋" w:eastAsia="仿宋" w:cs="仿宋"/>
          <w:color w:val="000000"/>
          <w:kern w:val="2"/>
          <w:sz w:val="22"/>
          <w:szCs w:val="22"/>
          <w:highlight w:val="none"/>
        </w:rPr>
        <w:t>按云建通(2021)15号文《云浮市建筑市场信用管理办法》、云建市[2021]18号文有关规定办理信用管理登记，并提供“云浮市智慧建筑管理服务信息平台”最新月度企业信用评价等级或相关信用信息网页截图(或网页)（信用等级B级或以上）。</w:t>
      </w:r>
    </w:p>
    <w:p>
      <w:pPr>
        <w:pStyle w:val="9"/>
        <w:spacing w:line="357" w:lineRule="auto"/>
        <w:ind w:firstLine="428" w:firstLineChars="200"/>
        <w:rPr>
          <w:rFonts w:hint="eastAsia" w:ascii="仿宋" w:hAnsi="仿宋" w:eastAsia="仿宋" w:cs="仿宋"/>
          <w:bCs/>
          <w:color w:val="000000"/>
          <w:sz w:val="22"/>
          <w:szCs w:val="22"/>
          <w:highlight w:val="none"/>
          <w:lang w:val="en-US"/>
        </w:rPr>
      </w:pPr>
      <w:r>
        <w:rPr>
          <w:rFonts w:hint="eastAsia" w:ascii="仿宋" w:hAnsi="仿宋" w:eastAsia="仿宋" w:cs="仿宋"/>
          <w:bCs/>
          <w:color w:val="000000"/>
          <w:spacing w:val="-3"/>
          <w:sz w:val="22"/>
          <w:szCs w:val="22"/>
          <w:highlight w:val="none"/>
          <w:lang w:val="en-US"/>
        </w:rPr>
        <w:t>2、</w:t>
      </w:r>
      <w:r>
        <w:rPr>
          <w:rFonts w:hint="eastAsia" w:ascii="仿宋" w:hAnsi="仿宋" w:eastAsia="仿宋" w:cs="仿宋"/>
          <w:bCs/>
          <w:color w:val="000000"/>
          <w:spacing w:val="-3"/>
          <w:sz w:val="22"/>
          <w:szCs w:val="22"/>
          <w:highlight w:val="none"/>
        </w:rPr>
        <w:t>广东省以外的投标人在广东建设信息网</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pacing w:val="-2"/>
          <w:sz w:val="22"/>
          <w:szCs w:val="22"/>
          <w:highlight w:val="none"/>
        </w:rPr>
        <w:t>网址</w:t>
      </w:r>
      <w:r>
        <w:rPr>
          <w:rFonts w:hint="eastAsia" w:ascii="仿宋" w:hAnsi="仿宋" w:eastAsia="仿宋" w:cs="仿宋"/>
          <w:bCs/>
          <w:color w:val="000000"/>
          <w:spacing w:val="-2"/>
          <w:sz w:val="22"/>
          <w:szCs w:val="22"/>
          <w:highlight w:val="none"/>
          <w:lang w:val="en-US"/>
        </w:rPr>
        <w:t>：</w:t>
      </w:r>
      <w:r>
        <w:rPr>
          <w:rFonts w:hint="eastAsia" w:ascii="仿宋" w:hAnsi="仿宋" w:eastAsia="仿宋" w:cs="仿宋"/>
          <w:bCs/>
          <w:color w:val="000000"/>
          <w:sz w:val="22"/>
          <w:szCs w:val="22"/>
          <w:highlight w:val="none"/>
        </w:rPr>
        <w:fldChar w:fldCharType="begin"/>
      </w:r>
      <w:r>
        <w:rPr>
          <w:rFonts w:hint="eastAsia" w:ascii="仿宋" w:hAnsi="仿宋" w:eastAsia="仿宋" w:cs="仿宋"/>
          <w:bCs/>
          <w:color w:val="000000"/>
          <w:sz w:val="22"/>
          <w:szCs w:val="22"/>
          <w:highlight w:val="none"/>
          <w:lang w:val="en-US"/>
        </w:rPr>
        <w:instrText xml:space="preserve"> HYPERLINK "http://www.gdcic.net/" \h </w:instrText>
      </w:r>
      <w:r>
        <w:rPr>
          <w:rFonts w:hint="eastAsia" w:ascii="仿宋" w:hAnsi="仿宋" w:eastAsia="仿宋" w:cs="仿宋"/>
          <w:bCs/>
          <w:color w:val="000000"/>
          <w:sz w:val="22"/>
          <w:szCs w:val="22"/>
          <w:highlight w:val="none"/>
        </w:rPr>
        <w:fldChar w:fldCharType="separate"/>
      </w:r>
      <w:r>
        <w:rPr>
          <w:rFonts w:hint="eastAsia" w:ascii="仿宋" w:hAnsi="仿宋" w:eastAsia="仿宋" w:cs="仿宋"/>
          <w:bCs/>
          <w:color w:val="000000"/>
          <w:sz w:val="22"/>
          <w:szCs w:val="22"/>
          <w:highlight w:val="none"/>
          <w:lang w:val="en-US"/>
        </w:rPr>
        <w:t>www.gdcic.net</w:t>
      </w:r>
      <w:r>
        <w:rPr>
          <w:rFonts w:hint="eastAsia" w:ascii="仿宋" w:hAnsi="仿宋" w:eastAsia="仿宋" w:cs="仿宋"/>
          <w:bCs/>
          <w:color w:val="000000"/>
          <w:sz w:val="22"/>
          <w:szCs w:val="22"/>
          <w:highlight w:val="none"/>
        </w:rPr>
        <w:fldChar w:fldCharType="end"/>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pacing w:val="-3"/>
          <w:sz w:val="22"/>
          <w:szCs w:val="22"/>
          <w:highlight w:val="none"/>
          <w:lang w:val="en-US"/>
        </w:rPr>
        <w:t>“</w:t>
      </w:r>
      <w:r>
        <w:rPr>
          <w:rFonts w:hint="eastAsia" w:ascii="仿宋" w:hAnsi="仿宋" w:eastAsia="仿宋" w:cs="仿宋"/>
          <w:bCs/>
          <w:color w:val="000000"/>
          <w:spacing w:val="-3"/>
          <w:sz w:val="22"/>
          <w:szCs w:val="22"/>
          <w:highlight w:val="none"/>
        </w:rPr>
        <w:t>进粤企业和人员诚</w:t>
      </w:r>
      <w:r>
        <w:rPr>
          <w:rFonts w:hint="eastAsia" w:ascii="仿宋" w:hAnsi="仿宋" w:eastAsia="仿宋" w:cs="仿宋"/>
          <w:bCs/>
          <w:color w:val="000000"/>
          <w:sz w:val="22"/>
          <w:szCs w:val="22"/>
          <w:highlight w:val="none"/>
        </w:rPr>
        <w:t>信信息登记平台</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专栏关于投标人进粤企业及人员信息录入的网页</w:t>
      </w:r>
      <w:r>
        <w:rPr>
          <w:rFonts w:hint="eastAsia" w:ascii="仿宋" w:hAnsi="仿宋" w:eastAsia="仿宋" w:cs="仿宋"/>
          <w:bCs/>
          <w:color w:val="000000"/>
          <w:sz w:val="22"/>
          <w:szCs w:val="22"/>
          <w:highlight w:val="none"/>
          <w:lang w:val="en-US" w:eastAsia="zh-CN"/>
        </w:rPr>
        <w:t>截图</w:t>
      </w:r>
      <w:r>
        <w:rPr>
          <w:rFonts w:hint="eastAsia" w:ascii="仿宋" w:hAnsi="仿宋" w:eastAsia="仿宋" w:cs="仿宋"/>
          <w:sz w:val="22"/>
          <w:szCs w:val="22"/>
          <w:highlight w:val="none"/>
        </w:rPr>
        <w:t>业绩认定规模以合同显示的总建筑面积为准，如合同不能证明面积规模的，则需另提供可证明面积指标的证明文件</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时间以合同</w:t>
      </w:r>
      <w:r>
        <w:rPr>
          <w:rFonts w:hint="eastAsia" w:ascii="仿宋" w:hAnsi="仿宋" w:eastAsia="仿宋" w:cs="仿宋"/>
          <w:sz w:val="22"/>
          <w:szCs w:val="22"/>
          <w:highlight w:val="none"/>
          <w:lang w:val="en-US" w:eastAsia="zh-CN"/>
        </w:rPr>
        <w:t>时间</w:t>
      </w:r>
      <w:r>
        <w:rPr>
          <w:rFonts w:hint="eastAsia" w:ascii="仿宋" w:hAnsi="仿宋" w:eastAsia="仿宋" w:cs="仿宋"/>
          <w:sz w:val="22"/>
          <w:szCs w:val="22"/>
          <w:highlight w:val="none"/>
        </w:rPr>
        <w:t>为准业绩认定规模以合同显示的总建筑面积为准，如合同不能证明面积规模的，则需另提供可证明面积指标的证明文件</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时间以合同</w:t>
      </w:r>
      <w:r>
        <w:rPr>
          <w:rFonts w:hint="eastAsia" w:ascii="仿宋" w:hAnsi="仿宋" w:eastAsia="仿宋" w:cs="仿宋"/>
          <w:sz w:val="22"/>
          <w:szCs w:val="22"/>
          <w:highlight w:val="none"/>
          <w:lang w:val="en-US" w:eastAsia="zh-CN"/>
        </w:rPr>
        <w:t>时间</w:t>
      </w:r>
      <w:r>
        <w:rPr>
          <w:rFonts w:hint="eastAsia" w:ascii="仿宋" w:hAnsi="仿宋" w:eastAsia="仿宋" w:cs="仿宋"/>
          <w:sz w:val="22"/>
          <w:szCs w:val="22"/>
          <w:highlight w:val="none"/>
        </w:rPr>
        <w:t>为准</w:t>
      </w:r>
      <w:r>
        <w:rPr>
          <w:rFonts w:hint="eastAsia" w:ascii="仿宋" w:hAnsi="仿宋" w:eastAsia="仿宋" w:cs="仿宋"/>
          <w:bCs/>
          <w:color w:val="000000"/>
          <w:sz w:val="22"/>
          <w:szCs w:val="22"/>
          <w:highlight w:val="none"/>
          <w:lang w:val="en-US" w:eastAsia="zh-CN"/>
        </w:rPr>
        <w:t>或扫描件</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如为联合体</w:t>
      </w:r>
      <w:r>
        <w:rPr>
          <w:rFonts w:hint="eastAsia" w:ascii="仿宋" w:hAnsi="仿宋" w:eastAsia="仿宋" w:cs="仿宋"/>
          <w:bCs/>
          <w:color w:val="000000"/>
          <w:sz w:val="22"/>
          <w:szCs w:val="22"/>
          <w:highlight w:val="none"/>
          <w:lang w:val="en-US"/>
        </w:rPr>
        <w:t>，</w:t>
      </w:r>
      <w:r>
        <w:rPr>
          <w:rFonts w:hint="eastAsia" w:ascii="仿宋" w:hAnsi="仿宋" w:eastAsia="仿宋" w:cs="仿宋"/>
          <w:bCs/>
          <w:color w:val="000000"/>
          <w:sz w:val="22"/>
          <w:szCs w:val="22"/>
          <w:highlight w:val="none"/>
        </w:rPr>
        <w:t>则须</w:t>
      </w:r>
      <w:r>
        <w:rPr>
          <w:rFonts w:hint="eastAsia" w:ascii="仿宋" w:hAnsi="仿宋" w:eastAsia="仿宋" w:cs="仿宋"/>
          <w:bCs/>
          <w:color w:val="000000"/>
          <w:sz w:val="22"/>
          <w:szCs w:val="22"/>
          <w:highlight w:val="none"/>
          <w:lang w:val="en-US"/>
        </w:rPr>
        <w:t>联合体中省外企业</w:t>
      </w:r>
      <w:r>
        <w:rPr>
          <w:rFonts w:hint="eastAsia" w:ascii="仿宋" w:hAnsi="仿宋" w:eastAsia="仿宋" w:cs="仿宋"/>
          <w:bCs/>
          <w:color w:val="000000"/>
          <w:sz w:val="22"/>
          <w:szCs w:val="22"/>
          <w:highlight w:val="none"/>
        </w:rPr>
        <w:t>单位提供</w:t>
      </w:r>
      <w:r>
        <w:rPr>
          <w:rFonts w:hint="eastAsia" w:ascii="仿宋" w:hAnsi="仿宋" w:eastAsia="仿宋" w:cs="仿宋"/>
          <w:bCs/>
          <w:color w:val="000000"/>
          <w:sz w:val="22"/>
          <w:szCs w:val="22"/>
          <w:highlight w:val="none"/>
          <w:lang w:val="en-US"/>
        </w:rPr>
        <w:t>)；</w:t>
      </w:r>
    </w:p>
    <w:p>
      <w:pPr>
        <w:adjustRightInd w:val="0"/>
        <w:snapToGrid w:val="0"/>
        <w:spacing w:line="360" w:lineRule="auto"/>
        <w:ind w:firstLine="440" w:firstLineChars="200"/>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3、</w:t>
      </w:r>
      <w:r>
        <w:rPr>
          <w:rFonts w:hint="eastAsia" w:ascii="仿宋" w:hAnsi="仿宋" w:eastAsia="仿宋" w:cs="仿宋"/>
          <w:color w:val="000000"/>
          <w:kern w:val="2"/>
          <w:sz w:val="22"/>
          <w:szCs w:val="22"/>
          <w:highlight w:val="none"/>
        </w:rPr>
        <w:t>投标人（或联合体各成员）没有被列入失信被执行人黑名单，须提供在“中国执行信息公开网”（http://zxgk.court.gov.cn/shixin/）的网页截图</w:t>
      </w:r>
      <w:r>
        <w:rPr>
          <w:rFonts w:hint="eastAsia" w:ascii="仿宋" w:hAnsi="仿宋" w:eastAsia="仿宋" w:cs="仿宋"/>
          <w:bCs/>
          <w:color w:val="000000"/>
          <w:spacing w:val="-3"/>
          <w:sz w:val="22"/>
          <w:szCs w:val="22"/>
          <w:highlight w:val="none"/>
        </w:rPr>
        <w:t>。</w:t>
      </w:r>
    </w:p>
    <w:p>
      <w:pPr>
        <w:pStyle w:val="9"/>
        <w:ind w:firstLine="440" w:firstLineChars="200"/>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rPr>
        <w:t>4</w:t>
      </w:r>
      <w:r>
        <w:rPr>
          <w:rFonts w:hint="eastAsia" w:ascii="仿宋" w:hAnsi="仿宋" w:eastAsia="仿宋" w:cs="仿宋"/>
          <w:bCs/>
          <w:color w:val="000000"/>
          <w:sz w:val="22"/>
          <w:szCs w:val="22"/>
          <w:highlight w:val="none"/>
        </w:rPr>
        <w:t>、投标人认为应该提交的其他资料。（格式自拟）</w:t>
      </w:r>
    </w:p>
    <w:p>
      <w:pPr>
        <w:spacing w:before="38"/>
        <w:ind w:right="1"/>
        <w:jc w:val="both"/>
        <w:rPr>
          <w:rFonts w:hint="eastAsia" w:ascii="仿宋" w:hAnsi="仿宋" w:eastAsia="仿宋" w:cs="仿宋"/>
          <w:b/>
          <w:color w:val="000000"/>
          <w:sz w:val="20"/>
          <w:highlight w:val="none"/>
        </w:rPr>
      </w:pPr>
      <w:bookmarkStart w:id="12" w:name="_TOC_250001"/>
      <w:bookmarkEnd w:id="12"/>
      <w:r>
        <w:rPr>
          <w:rFonts w:hint="eastAsia" w:ascii="仿宋" w:hAnsi="仿宋" w:eastAsia="仿宋" w:cs="仿宋"/>
          <w:b/>
          <w:color w:val="000000"/>
          <w:highlight w:val="none"/>
        </w:rPr>
        <w:br w:type="page"/>
      </w:r>
    </w:p>
    <w:p>
      <w:pPr>
        <w:pStyle w:val="9"/>
        <w:jc w:val="right"/>
        <w:rPr>
          <w:rFonts w:hint="eastAsia" w:ascii="仿宋" w:hAnsi="仿宋" w:eastAsia="仿宋" w:cs="仿宋"/>
          <w:color w:val="000000"/>
          <w:sz w:val="20"/>
          <w:highlight w:val="none"/>
        </w:rPr>
      </w:pPr>
    </w:p>
    <w:p>
      <w:pPr>
        <w:rPr>
          <w:rFonts w:hint="eastAsia"/>
          <w:highlight w:val="none"/>
        </w:rPr>
      </w:pPr>
    </w:p>
    <w:p>
      <w:pPr>
        <w:pStyle w:val="9"/>
        <w:rPr>
          <w:rFonts w:hint="eastAsia"/>
          <w:highlight w:val="none"/>
        </w:rPr>
      </w:pPr>
    </w:p>
    <w:p>
      <w:pPr>
        <w:pStyle w:val="9"/>
        <w:jc w:val="right"/>
        <w:rPr>
          <w:rFonts w:hint="eastAsia" w:ascii="仿宋" w:hAnsi="仿宋" w:eastAsia="仿宋" w:cs="仿宋"/>
          <w:color w:val="000000"/>
          <w:sz w:val="20"/>
          <w:highlight w:val="none"/>
        </w:rPr>
      </w:pPr>
    </w:p>
    <w:p>
      <w:pPr>
        <w:spacing w:line="360" w:lineRule="auto"/>
        <w:jc w:val="center"/>
        <w:outlineLvl w:val="0"/>
        <w:rPr>
          <w:rFonts w:hint="eastAsia" w:ascii="仿宋" w:hAnsi="仿宋" w:eastAsia="仿宋" w:cs="仿宋"/>
          <w:b/>
          <w:bCs/>
          <w:color w:val="000000"/>
          <w:spacing w:val="-1"/>
          <w:w w:val="95"/>
          <w:sz w:val="56"/>
          <w:szCs w:val="56"/>
          <w:highlight w:val="none"/>
          <w:lang w:eastAsia="zh-CN"/>
        </w:rPr>
      </w:pPr>
      <w:bookmarkStart w:id="13" w:name="_Toc7827"/>
      <w:r>
        <w:rPr>
          <w:rFonts w:hint="eastAsia" w:ascii="仿宋" w:hAnsi="仿宋" w:eastAsia="仿宋" w:cs="仿宋"/>
          <w:b/>
          <w:bCs/>
          <w:color w:val="000000"/>
          <w:spacing w:val="-1"/>
          <w:w w:val="95"/>
          <w:sz w:val="56"/>
          <w:szCs w:val="56"/>
          <w:highlight w:val="none"/>
          <w:lang w:eastAsia="zh-CN"/>
        </w:rPr>
        <w:t>云浮技师学院提质扩容工程（一期）</w:t>
      </w:r>
      <w:bookmarkEnd w:id="13"/>
    </w:p>
    <w:p>
      <w:pPr>
        <w:spacing w:line="360" w:lineRule="auto"/>
        <w:jc w:val="center"/>
        <w:rPr>
          <w:rFonts w:hint="eastAsia" w:ascii="仿宋" w:hAnsi="仿宋" w:eastAsia="仿宋" w:cs="仿宋"/>
          <w:b/>
          <w:bCs/>
          <w:color w:val="000000"/>
          <w:sz w:val="56"/>
          <w:szCs w:val="56"/>
          <w:highlight w:val="none"/>
        </w:rPr>
      </w:pPr>
    </w:p>
    <w:p>
      <w:pPr>
        <w:pStyle w:val="9"/>
        <w:rPr>
          <w:rFonts w:hint="eastAsia" w:ascii="仿宋" w:hAnsi="仿宋" w:eastAsia="仿宋" w:cs="仿宋"/>
          <w:b/>
          <w:bCs/>
          <w:color w:val="000000"/>
          <w:sz w:val="52"/>
          <w:szCs w:val="52"/>
          <w:highlight w:val="none"/>
        </w:rPr>
      </w:pPr>
    </w:p>
    <w:p>
      <w:pPr>
        <w:pStyle w:val="9"/>
        <w:rPr>
          <w:rFonts w:hint="eastAsia" w:ascii="仿宋" w:hAnsi="仿宋" w:eastAsia="仿宋" w:cs="仿宋"/>
          <w:color w:val="000000"/>
          <w:sz w:val="44"/>
          <w:highlight w:val="none"/>
        </w:rPr>
      </w:pPr>
    </w:p>
    <w:p>
      <w:pPr>
        <w:pStyle w:val="9"/>
        <w:rPr>
          <w:rFonts w:hint="eastAsia" w:ascii="仿宋" w:hAnsi="仿宋" w:eastAsia="仿宋" w:cs="仿宋"/>
          <w:color w:val="000000"/>
          <w:sz w:val="44"/>
          <w:highlight w:val="none"/>
        </w:rPr>
      </w:pPr>
    </w:p>
    <w:p>
      <w:pPr>
        <w:ind w:firstLine="480"/>
        <w:jc w:val="center"/>
        <w:outlineLvl w:val="0"/>
        <w:rPr>
          <w:rFonts w:hint="eastAsia" w:ascii="仿宋" w:hAnsi="仿宋" w:eastAsia="仿宋" w:cs="仿宋"/>
          <w:b/>
          <w:sz w:val="48"/>
          <w:szCs w:val="48"/>
          <w:highlight w:val="none"/>
        </w:rPr>
      </w:pPr>
      <w:bookmarkStart w:id="14" w:name="_Toc9937"/>
      <w:r>
        <w:rPr>
          <w:rFonts w:hint="eastAsia" w:ascii="仿宋" w:hAnsi="仿宋" w:eastAsia="仿宋" w:cs="仿宋"/>
          <w:b/>
          <w:sz w:val="48"/>
          <w:szCs w:val="48"/>
          <w:highlight w:val="none"/>
        </w:rPr>
        <w:t>设计施工总承包投标文件</w:t>
      </w:r>
      <w:bookmarkEnd w:id="14"/>
    </w:p>
    <w:p>
      <w:pPr>
        <w:ind w:firstLine="480"/>
        <w:jc w:val="center"/>
        <w:outlineLvl w:val="0"/>
        <w:rPr>
          <w:rFonts w:hint="eastAsia" w:ascii="仿宋" w:hAnsi="仿宋" w:eastAsia="仿宋" w:cs="仿宋"/>
          <w:b/>
          <w:sz w:val="48"/>
          <w:szCs w:val="48"/>
          <w:highlight w:val="none"/>
          <w:u w:val="single"/>
        </w:rPr>
      </w:pPr>
      <w:bookmarkStart w:id="15" w:name="_Toc12407"/>
      <w:r>
        <w:rPr>
          <w:rFonts w:hint="eastAsia" w:ascii="仿宋" w:hAnsi="仿宋" w:eastAsia="仿宋" w:cs="仿宋"/>
          <w:b/>
          <w:sz w:val="48"/>
          <w:szCs w:val="48"/>
          <w:highlight w:val="none"/>
          <w:u w:val="single"/>
        </w:rPr>
        <w:t>第二</w:t>
      </w:r>
      <w:r>
        <w:rPr>
          <w:rFonts w:hint="eastAsia" w:ascii="仿宋" w:hAnsi="仿宋" w:eastAsia="仿宋" w:cs="仿宋"/>
          <w:b/>
          <w:sz w:val="48"/>
          <w:szCs w:val="48"/>
          <w:highlight w:val="none"/>
          <w:u w:val="single"/>
          <w:lang w:eastAsia="zh-CN"/>
        </w:rPr>
        <w:t>册</w:t>
      </w:r>
      <w:r>
        <w:rPr>
          <w:rFonts w:hint="eastAsia" w:ascii="仿宋" w:hAnsi="仿宋" w:eastAsia="仿宋" w:cs="仿宋"/>
          <w:b/>
          <w:sz w:val="48"/>
          <w:szCs w:val="48"/>
          <w:highlight w:val="none"/>
          <w:u w:val="single"/>
        </w:rPr>
        <w:t>：技术文件</w:t>
      </w:r>
      <w:bookmarkEnd w:id="15"/>
    </w:p>
    <w:p>
      <w:pPr>
        <w:tabs>
          <w:tab w:val="left" w:pos="1440"/>
          <w:tab w:val="left" w:pos="2880"/>
          <w:tab w:val="left" w:pos="4320"/>
        </w:tabs>
        <w:spacing w:before="395"/>
        <w:jc w:val="center"/>
        <w:rPr>
          <w:rFonts w:hint="eastAsia" w:ascii="仿宋" w:hAnsi="仿宋" w:eastAsia="仿宋" w:cs="仿宋"/>
          <w:b/>
          <w:bCs/>
          <w:color w:val="000000"/>
          <w:sz w:val="72"/>
          <w:highlight w:val="none"/>
        </w:rPr>
      </w:pPr>
    </w:p>
    <w:p>
      <w:pPr>
        <w:pStyle w:val="9"/>
        <w:rPr>
          <w:rFonts w:hint="eastAsia" w:ascii="仿宋" w:hAnsi="仿宋" w:eastAsia="仿宋" w:cs="仿宋"/>
          <w:b/>
          <w:color w:val="000000"/>
          <w:sz w:val="36"/>
          <w:highlight w:val="none"/>
        </w:rPr>
      </w:pPr>
    </w:p>
    <w:p>
      <w:pPr>
        <w:pStyle w:val="9"/>
        <w:rPr>
          <w:rFonts w:hint="eastAsia" w:ascii="仿宋" w:hAnsi="仿宋" w:eastAsia="仿宋" w:cs="仿宋"/>
          <w:b/>
          <w:color w:val="000000"/>
          <w:sz w:val="36"/>
          <w:highlight w:val="none"/>
        </w:rPr>
      </w:pPr>
    </w:p>
    <w:p>
      <w:pPr>
        <w:pStyle w:val="9"/>
        <w:rPr>
          <w:rFonts w:hint="eastAsia" w:ascii="仿宋" w:hAnsi="仿宋" w:eastAsia="仿宋" w:cs="仿宋"/>
          <w:b/>
          <w:color w:val="000000"/>
          <w:sz w:val="36"/>
          <w:highlight w:val="none"/>
        </w:rPr>
      </w:pPr>
    </w:p>
    <w:p>
      <w:pPr>
        <w:pStyle w:val="9"/>
        <w:rPr>
          <w:rFonts w:hint="eastAsia" w:ascii="仿宋" w:hAnsi="仿宋" w:eastAsia="仿宋" w:cs="仿宋"/>
          <w:b/>
          <w:color w:val="000000"/>
          <w:sz w:val="36"/>
          <w:highlight w:val="none"/>
        </w:rPr>
      </w:pPr>
    </w:p>
    <w:p>
      <w:pPr>
        <w:pStyle w:val="9"/>
        <w:rPr>
          <w:rFonts w:hint="eastAsia" w:ascii="仿宋" w:hAnsi="仿宋" w:eastAsia="仿宋" w:cs="仿宋"/>
          <w:b/>
          <w:color w:val="000000"/>
          <w:sz w:val="36"/>
          <w:highlight w:val="none"/>
        </w:rPr>
      </w:pPr>
    </w:p>
    <w:p>
      <w:pPr>
        <w:pStyle w:val="9"/>
        <w:spacing w:before="11"/>
        <w:rPr>
          <w:rFonts w:hint="eastAsia" w:ascii="仿宋" w:hAnsi="仿宋" w:eastAsia="仿宋" w:cs="仿宋"/>
          <w:b/>
          <w:color w:val="000000"/>
          <w:sz w:val="26"/>
          <w:highlight w:val="none"/>
        </w:rPr>
      </w:pPr>
    </w:p>
    <w:p>
      <w:pPr>
        <w:spacing w:line="360" w:lineRule="auto"/>
        <w:ind w:right="935" w:firstLine="660" w:firstLineChars="300"/>
        <w:jc w:val="both"/>
        <w:outlineLvl w:val="0"/>
        <w:rPr>
          <w:rFonts w:hint="eastAsia" w:ascii="仿宋" w:hAnsi="仿宋" w:eastAsia="仿宋" w:cs="仿宋"/>
          <w:color w:val="000000"/>
          <w:sz w:val="22"/>
          <w:szCs w:val="22"/>
          <w:highlight w:val="none"/>
        </w:rPr>
      </w:pPr>
      <w:bookmarkStart w:id="16" w:name="_Toc24726"/>
      <w:r>
        <w:rPr>
          <w:rFonts w:hint="eastAsia" w:ascii="仿宋" w:hAnsi="仿宋" w:eastAsia="仿宋" w:cs="仿宋"/>
          <w:color w:val="000000"/>
          <w:sz w:val="22"/>
          <w:szCs w:val="22"/>
          <w:highlight w:val="none"/>
        </w:rPr>
        <w:t>投标人</w:t>
      </w:r>
      <w:r>
        <w:rPr>
          <w:rFonts w:hint="eastAsia" w:ascii="仿宋" w:hAnsi="仿宋" w:eastAsia="仿宋" w:cs="仿宋"/>
          <w:sz w:val="22"/>
          <w:szCs w:val="22"/>
          <w:highlight w:val="none"/>
        </w:rPr>
        <w:t>（或联合体牵头人）</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（盖</w:t>
      </w:r>
      <w:r>
        <w:rPr>
          <w:rFonts w:hint="eastAsia" w:ascii="仿宋" w:hAnsi="仿宋" w:eastAsia="仿宋" w:cs="仿宋"/>
          <w:color w:val="000000"/>
          <w:sz w:val="22"/>
          <w:szCs w:val="22"/>
          <w:highlight w:val="none"/>
          <w:lang w:val="en-US" w:eastAsia="zh-CN"/>
        </w:rPr>
        <w:t>公</w:t>
      </w:r>
      <w:r>
        <w:rPr>
          <w:rFonts w:hint="eastAsia" w:ascii="仿宋" w:hAnsi="仿宋" w:eastAsia="仿宋" w:cs="仿宋"/>
          <w:color w:val="000000"/>
          <w:sz w:val="22"/>
          <w:szCs w:val="22"/>
          <w:highlight w:val="none"/>
        </w:rPr>
        <w:t>章）</w:t>
      </w:r>
      <w:bookmarkEnd w:id="16"/>
    </w:p>
    <w:p>
      <w:pPr>
        <w:spacing w:before="241" w:line="360" w:lineRule="auto"/>
        <w:ind w:right="1100" w:firstLine="660" w:firstLineChars="300"/>
        <w:jc w:val="both"/>
        <w:outlineLvl w:val="0"/>
        <w:rPr>
          <w:rFonts w:hint="eastAsia" w:ascii="仿宋" w:hAnsi="仿宋" w:eastAsia="仿宋" w:cs="仿宋"/>
          <w:color w:val="000000"/>
          <w:sz w:val="22"/>
          <w:szCs w:val="22"/>
          <w:highlight w:val="none"/>
        </w:rPr>
      </w:pPr>
      <w:bookmarkStart w:id="17" w:name="_Toc3188"/>
      <w:r>
        <w:rPr>
          <w:rFonts w:hint="eastAsia" w:ascii="仿宋" w:hAnsi="仿宋" w:eastAsia="仿宋" w:cs="仿宋"/>
          <w:color w:val="000000"/>
          <w:sz w:val="22"/>
          <w:szCs w:val="22"/>
          <w:highlight w:val="none"/>
        </w:rPr>
        <w:t>法定代表人或其委托代理人：</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（签字或盖章）</w:t>
      </w:r>
      <w:bookmarkEnd w:id="17"/>
    </w:p>
    <w:p>
      <w:pPr>
        <w:spacing w:before="241" w:line="360" w:lineRule="auto"/>
        <w:ind w:right="1100" w:firstLine="660" w:firstLineChars="3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  年   月   日</w:t>
      </w:r>
    </w:p>
    <w:p>
      <w:pPr>
        <w:pStyle w:val="9"/>
        <w:spacing w:before="11"/>
        <w:jc w:val="center"/>
        <w:rPr>
          <w:rFonts w:hint="eastAsia" w:ascii="仿宋" w:hAnsi="仿宋" w:eastAsia="仿宋" w:cs="仿宋"/>
          <w:b/>
          <w:color w:val="000000"/>
          <w:sz w:val="60"/>
          <w:szCs w:val="60"/>
          <w:highlight w:val="none"/>
          <w:lang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60"/>
          <w:szCs w:val="60"/>
          <w:highlight w:val="none"/>
          <w:lang w:eastAsia="zh-CN"/>
        </w:rPr>
        <w:t>目录</w:t>
      </w:r>
    </w:p>
    <w:p>
      <w:pPr>
        <w:pStyle w:val="9"/>
        <w:spacing w:before="11"/>
        <w:rPr>
          <w:rFonts w:hint="eastAsia" w:ascii="仿宋" w:hAnsi="仿宋" w:eastAsia="仿宋" w:cs="仿宋"/>
          <w:b/>
          <w:color w:val="000000"/>
          <w:sz w:val="32"/>
          <w:highlight w:val="none"/>
          <w:lang w:eastAsia="zh-CN"/>
        </w:rPr>
      </w:pPr>
    </w:p>
    <w:p>
      <w:pPr>
        <w:pStyle w:val="9"/>
        <w:spacing w:before="11"/>
        <w:rPr>
          <w:rFonts w:hint="eastAsia" w:ascii="仿宋" w:hAnsi="仿宋" w:eastAsia="仿宋" w:cs="仿宋"/>
          <w:color w:val="000000"/>
          <w:sz w:val="22"/>
          <w:szCs w:val="28"/>
          <w:highlight w:val="none"/>
          <w:lang w:val="en-US" w:eastAsia="zh-CN"/>
        </w:rPr>
      </w:pPr>
      <w:r>
        <w:rPr>
          <w:rFonts w:hint="eastAsia" w:ascii="仿宋" w:hAnsi="仿宋" w:eastAsia="仿宋" w:cs="仿宋"/>
          <w:highlight w:val="none"/>
        </w:rPr>
        <w:t>要求编制目录</w:t>
      </w:r>
      <w:r>
        <w:rPr>
          <w:rFonts w:hint="eastAsia" w:ascii="仿宋" w:hAnsi="仿宋" w:eastAsia="仿宋" w:cs="仿宋"/>
          <w:color w:val="000000"/>
          <w:sz w:val="22"/>
          <w:szCs w:val="28"/>
          <w:highlight w:val="none"/>
          <w:lang w:val="en-US" w:eastAsia="zh-CN"/>
        </w:rPr>
        <w:t>。</w:t>
      </w: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pStyle w:val="9"/>
        <w:spacing w:before="11"/>
        <w:rPr>
          <w:rFonts w:hint="eastAsia" w:ascii="仿宋" w:hAnsi="仿宋" w:eastAsia="仿宋" w:cs="仿宋"/>
          <w:color w:val="000000"/>
          <w:sz w:val="18"/>
          <w:highlight w:val="none"/>
        </w:rPr>
      </w:pPr>
    </w:p>
    <w:p>
      <w:pPr>
        <w:spacing w:before="49"/>
        <w:jc w:val="center"/>
        <w:rPr>
          <w:rFonts w:hint="eastAsia" w:ascii="仿宋" w:hAnsi="仿宋" w:eastAsia="仿宋" w:cs="仿宋"/>
          <w:color w:val="000000"/>
          <w:sz w:val="44"/>
          <w:szCs w:val="44"/>
          <w:highlight w:val="none"/>
        </w:rPr>
      </w:pPr>
    </w:p>
    <w:p>
      <w:pPr>
        <w:spacing w:before="49"/>
        <w:jc w:val="center"/>
        <w:rPr>
          <w:rFonts w:hint="eastAsia" w:ascii="仿宋" w:hAnsi="仿宋" w:eastAsia="仿宋" w:cs="仿宋"/>
          <w:color w:val="000000"/>
          <w:sz w:val="44"/>
          <w:szCs w:val="44"/>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rPr>
      </w:pPr>
    </w:p>
    <w:p>
      <w:pPr>
        <w:pStyle w:val="9"/>
        <w:spacing w:before="6"/>
        <w:rPr>
          <w:rFonts w:hint="eastAsia" w:ascii="仿宋" w:hAnsi="仿宋" w:eastAsia="仿宋" w:cs="仿宋"/>
          <w:highlight w:val="none"/>
          <w:lang w:eastAsia="zh-CN"/>
        </w:rPr>
      </w:pPr>
    </w:p>
    <w:p>
      <w:pPr>
        <w:pStyle w:val="9"/>
        <w:spacing w:before="6"/>
        <w:rPr>
          <w:rFonts w:hint="eastAsia" w:ascii="仿宋" w:hAnsi="仿宋" w:eastAsia="仿宋" w:cs="仿宋"/>
          <w:highlight w:val="none"/>
          <w:lang w:eastAsia="zh-CN"/>
        </w:rPr>
      </w:pPr>
    </w:p>
    <w:p>
      <w:pPr>
        <w:pStyle w:val="9"/>
        <w:spacing w:before="6"/>
        <w:rPr>
          <w:rFonts w:hint="eastAsia" w:ascii="仿宋" w:hAnsi="仿宋" w:eastAsia="仿宋" w:cs="仿宋"/>
          <w:highlight w:val="none"/>
          <w:lang w:eastAsia="zh-CN"/>
        </w:rPr>
      </w:pPr>
    </w:p>
    <w:p>
      <w:pPr>
        <w:pStyle w:val="9"/>
        <w:spacing w:before="6"/>
        <w:rPr>
          <w:rFonts w:hint="eastAsia" w:ascii="仿宋" w:hAnsi="仿宋" w:eastAsia="仿宋" w:cs="仿宋"/>
          <w:highlight w:val="none"/>
          <w:lang w:eastAsia="zh-CN"/>
        </w:rPr>
      </w:pPr>
    </w:p>
    <w:p>
      <w:pPr>
        <w:pStyle w:val="9"/>
        <w:spacing w:before="6"/>
        <w:rPr>
          <w:rFonts w:hint="eastAsia" w:ascii="仿宋" w:hAnsi="仿宋" w:eastAsia="仿宋" w:cs="仿宋"/>
          <w:highlight w:val="none"/>
          <w:lang w:eastAsia="zh-CN"/>
        </w:rPr>
      </w:pPr>
    </w:p>
    <w:p>
      <w:pPr>
        <w:pStyle w:val="9"/>
        <w:spacing w:before="6"/>
        <w:rPr>
          <w:rFonts w:hint="eastAsia" w:ascii="仿宋" w:hAnsi="仿宋" w:eastAsia="仿宋" w:cs="仿宋"/>
          <w:highlight w:val="none"/>
          <w:lang w:val="en-US" w:eastAsia="zh-CN"/>
        </w:rPr>
      </w:pPr>
    </w:p>
    <w:p>
      <w:bookmarkStart w:id="18" w:name="_GoBack"/>
      <w:bookmarkEnd w:id="18"/>
    </w:p>
    <w:sectPr>
      <w:headerReference r:id="rId5" w:type="default"/>
      <w:footerReference r:id="rId6" w:type="default"/>
      <w:pgSz w:w="11900" w:h="16838"/>
      <w:pgMar w:top="1440" w:right="1440" w:bottom="1440" w:left="1440" w:header="283" w:footer="96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2864485</wp:posOffset>
              </wp:positionH>
              <wp:positionV relativeFrom="page">
                <wp:posOffset>361315</wp:posOffset>
              </wp:positionV>
              <wp:extent cx="5057140"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57140" cy="127635"/>
                      </a:xfrm>
                      <a:prstGeom prst="rect">
                        <a:avLst/>
                      </a:prstGeom>
                      <a:noFill/>
                      <a:ln>
                        <a:noFill/>
                      </a:ln>
                    </wps:spPr>
                    <wps:txbx>
                      <w:txbxContent>
                        <w:p>
                          <w:pPr>
                            <w:tabs>
                              <w:tab w:val="left" w:pos="5862"/>
                            </w:tabs>
                            <w:spacing w:line="201" w:lineRule="exact"/>
                            <w:ind w:left="20"/>
                            <w:rPr>
                              <w:sz w:val="16"/>
                            </w:rPr>
                          </w:pPr>
                        </w:p>
                      </w:txbxContent>
                    </wps:txbx>
                    <wps:bodyPr lIns="0" tIns="0" rIns="0" bIns="0" upright="1"/>
                  </wps:wsp>
                </a:graphicData>
              </a:graphic>
            </wp:anchor>
          </w:drawing>
        </mc:Choice>
        <mc:Fallback>
          <w:pict>
            <v:shape id="_x0000_s1026" o:spid="_x0000_s1026" o:spt="202" type="#_x0000_t202" style="position:absolute;left:0pt;margin-left:225.55pt;margin-top:28.45pt;height:10.05pt;width:398.2pt;mso-position-horizontal-relative:page;mso-position-vertical-relative:page;z-index:-251657216;mso-width-relative:page;mso-height-relative:page;" filled="f" stroked="f" coordsize="21600,21600" o:gfxdata="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7D1dkAAAAKAQAADwAAAAAAAAABACAAAAAiAAAAZHJzL2Rvd25yZXYueG1sUEsB&#10;AhQAFAAAAAgAh07iQH5GpAC7AQAAcgMAAA4AAAAAAAAAAQAgAAAAKAEAAGRycy9lMm9Eb2MueG1s&#10;UEsFBgAAAAAGAAYAWQEAAFUFAAAAAA==&#10;">
              <v:path/>
              <v:fill on="f" focussize="0,0"/>
              <v:stroke on="f"/>
              <v:imagedata o:title=""/>
              <o:lock v:ext="edit"/>
              <v:textbox inset="0mm,0mm,0mm,0mm">
                <w:txbxContent>
                  <w:p>
                    <w:pPr>
                      <w:tabs>
                        <w:tab w:val="left" w:pos="5862"/>
                      </w:tabs>
                      <w:spacing w:line="201" w:lineRule="exact"/>
                      <w:ind w:left="20"/>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19B96"/>
    <w:multiLevelType w:val="singleLevel"/>
    <w:tmpl w:val="C5B19B96"/>
    <w:lvl w:ilvl="0" w:tentative="0">
      <w:start w:val="1"/>
      <w:numFmt w:val="decimal"/>
      <w:lvlText w:val="%1."/>
      <w:lvlJc w:val="left"/>
      <w:pPr>
        <w:tabs>
          <w:tab w:val="left" w:pos="312"/>
        </w:tabs>
      </w:pPr>
    </w:lvl>
  </w:abstractNum>
  <w:abstractNum w:abstractNumId="1">
    <w:nsid w:val="0A637F84"/>
    <w:multiLevelType w:val="singleLevel"/>
    <w:tmpl w:val="0A637F84"/>
    <w:lvl w:ilvl="0" w:tentative="0">
      <w:start w:val="1"/>
      <w:numFmt w:val="decimal"/>
      <w:suff w:val="nothing"/>
      <w:lvlText w:val="%1）"/>
      <w:lvlJc w:val="left"/>
    </w:lvl>
  </w:abstractNum>
  <w:abstractNum w:abstractNumId="2">
    <w:nsid w:val="615C3D30"/>
    <w:multiLevelType w:val="singleLevel"/>
    <w:tmpl w:val="615C3D30"/>
    <w:lvl w:ilvl="0" w:tentative="0">
      <w:start w:val="1"/>
      <w:numFmt w:val="decimal"/>
      <w:suff w:val="nothing"/>
      <w:lvlText w:val="%1、"/>
      <w:lvlJc w:val="left"/>
      <w:pPr>
        <w:ind w:left="98"/>
      </w:pPr>
    </w:lvl>
  </w:abstractNum>
  <w:abstractNum w:abstractNumId="3">
    <w:nsid w:val="799395F1"/>
    <w:multiLevelType w:val="singleLevel"/>
    <w:tmpl w:val="799395F1"/>
    <w:lvl w:ilvl="0" w:tentative="0">
      <w:start w:val="7"/>
      <w:numFmt w:val="chineseCounting"/>
      <w:suff w:val="nothing"/>
      <w:lvlText w:val="%1、"/>
      <w:lvlJc w:val="left"/>
      <w:rPr>
        <w:rFonts w:hint="eastAsia"/>
      </w:rPr>
    </w:lvl>
  </w:abstractNum>
  <w:abstractNum w:abstractNumId="4">
    <w:nsid w:val="7E538D0C"/>
    <w:multiLevelType w:val="singleLevel"/>
    <w:tmpl w:val="7E538D0C"/>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zZjOWYxMDlhNDdjZjc2YTBkODhiZTk0NzkyNWEifQ=="/>
  </w:docVars>
  <w:rsids>
    <w:rsidRoot w:val="5AB059B4"/>
    <w:rsid w:val="5AB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2"/>
      <w:szCs w:val="22"/>
      <w:lang w:val="en-US" w:eastAsia="zh-CN" w:bidi="ar-SA"/>
    </w:rPr>
  </w:style>
  <w:style w:type="paragraph" w:styleId="4">
    <w:name w:val="heading 1"/>
    <w:basedOn w:val="1"/>
    <w:next w:val="1"/>
    <w:qFormat/>
    <w:uiPriority w:val="9"/>
    <w:pPr>
      <w:keepNext/>
      <w:keepLines/>
      <w:spacing w:line="576" w:lineRule="auto"/>
      <w:outlineLvl w:val="0"/>
    </w:pPr>
    <w:rPr>
      <w:b/>
      <w:kern w:val="44"/>
      <w:sz w:val="44"/>
      <w:szCs w:val="20"/>
    </w:rPr>
  </w:style>
  <w:style w:type="paragraph" w:styleId="5">
    <w:name w:val="heading 2"/>
    <w:basedOn w:val="1"/>
    <w:next w:val="1"/>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6">
    <w:name w:val="heading 5"/>
    <w:basedOn w:val="1"/>
    <w:next w:val="1"/>
    <w:qFormat/>
    <w:uiPriority w:val="9"/>
    <w:pPr>
      <w:ind w:left="543"/>
      <w:outlineLvl w:val="4"/>
    </w:pPr>
    <w:rPr>
      <w:rFonts w:ascii="宋体" w:hAnsi="宋体" w:cs="宋体"/>
      <w:b/>
      <w:bCs/>
      <w:sz w:val="24"/>
      <w:szCs w:val="24"/>
      <w:lang w:val="zh-CN" w:bidi="zh-CN"/>
    </w:rPr>
  </w:style>
  <w:style w:type="paragraph" w:styleId="7">
    <w:name w:val="heading 6"/>
    <w:basedOn w:val="1"/>
    <w:next w:val="1"/>
    <w:qFormat/>
    <w:uiPriority w:val="9"/>
    <w:pPr>
      <w:ind w:left="543"/>
      <w:outlineLvl w:val="5"/>
    </w:pPr>
    <w:rPr>
      <w:rFonts w:ascii="宋体" w:hAnsi="宋体" w:cs="宋体"/>
      <w:sz w:val="24"/>
      <w:szCs w:val="24"/>
      <w:lang w:val="zh-CN" w:bidi="zh-CN"/>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unhideWhenUsed/>
    <w:qFormat/>
    <w:uiPriority w:val="99"/>
    <w:pPr>
      <w:wordWrap w:val="0"/>
      <w:topLinePunct/>
      <w:adjustRightInd w:val="0"/>
      <w:snapToGrid w:val="0"/>
      <w:spacing w:after="120" w:afterLines="50" w:line="480" w:lineRule="auto"/>
      <w:ind w:firstLine="480" w:firstLineChars="200"/>
      <w:jc w:val="both"/>
    </w:pPr>
    <w:rPr>
      <w:sz w:val="20"/>
      <w:szCs w:val="20"/>
    </w:rPr>
  </w:style>
  <w:style w:type="paragraph" w:styleId="8">
    <w:name w:val="annotation text"/>
    <w:basedOn w:val="1"/>
    <w:unhideWhenUsed/>
    <w:qFormat/>
    <w:uiPriority w:val="99"/>
    <w:rPr>
      <w:sz w:val="20"/>
      <w:szCs w:val="20"/>
    </w:rPr>
  </w:style>
  <w:style w:type="paragraph" w:styleId="9">
    <w:name w:val="Body Text"/>
    <w:basedOn w:val="1"/>
    <w:next w:val="1"/>
    <w:unhideWhenUsed/>
    <w:qFormat/>
    <w:uiPriority w:val="1"/>
    <w:rPr>
      <w:rFonts w:ascii="宋体" w:hAnsi="宋体" w:cs="宋体"/>
      <w:sz w:val="21"/>
      <w:szCs w:val="21"/>
      <w:lang w:val="zh-CN" w:bidi="zh-CN"/>
    </w:rPr>
  </w:style>
  <w:style w:type="paragraph" w:styleId="10">
    <w:name w:val="Plain Text"/>
    <w:basedOn w:val="1"/>
    <w:qFormat/>
    <w:uiPriority w:val="0"/>
    <w:rPr>
      <w:rFonts w:ascii="宋体" w:hAnsi="Courier New"/>
      <w:sz w:val="20"/>
      <w:szCs w:val="20"/>
    </w:rPr>
  </w:style>
  <w:style w:type="paragraph" w:styleId="11">
    <w:name w:val="footer"/>
    <w:basedOn w:val="1"/>
    <w:unhideWhenUsed/>
    <w:qFormat/>
    <w:uiPriority w:val="99"/>
    <w:pPr>
      <w:tabs>
        <w:tab w:val="center" w:pos="4153"/>
        <w:tab w:val="right" w:pos="8306"/>
      </w:tabs>
      <w:snapToGrid w:val="0"/>
    </w:pPr>
    <w:rPr>
      <w:sz w:val="18"/>
      <w:szCs w:val="18"/>
    </w:rPr>
  </w:style>
  <w:style w:type="paragraph" w:styleId="12">
    <w:name w:val="Body Text First Indent 2"/>
    <w:basedOn w:val="1"/>
    <w:unhideWhenUsed/>
    <w:uiPriority w:val="99"/>
    <w:pPr>
      <w:ind w:firstLine="420" w:firstLineChars="200"/>
    </w:pPr>
  </w:style>
  <w:style w:type="paragraph" w:customStyle="1" w:styleId="15">
    <w:name w:val="Table Paragraph"/>
    <w:basedOn w:val="1"/>
    <w:autoRedefine/>
    <w:qFormat/>
    <w:uiPriority w:val="1"/>
    <w:pPr>
      <w:widowControl w:val="0"/>
    </w:pPr>
    <w:rPr>
      <w:rFonts w:ascii="楷体" w:hAnsi="楷体" w:eastAsia="楷体" w:cs="楷体"/>
      <w:lang w:eastAsia="en-US"/>
    </w:rPr>
  </w:style>
  <w:style w:type="paragraph" w:styleId="16">
    <w:name w:val="List Paragraph"/>
    <w:basedOn w:val="1"/>
    <w:qFormat/>
    <w:uiPriority w:val="34"/>
    <w:pPr>
      <w:ind w:firstLine="420" w:firstLineChars="200"/>
    </w:pPr>
  </w:style>
  <w:style w:type="paragraph" w:customStyle="1" w:styleId="17">
    <w:name w:val="_Style 3"/>
    <w:next w:val="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列表段落1"/>
    <w:basedOn w:val="1"/>
    <w:autoRedefine/>
    <w:qFormat/>
    <w:uiPriority w:val="99"/>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2024-01-18T09:02:00Z</dcterms:created>
  <dc:creator>珍惜！</dc:creator>
  <cp:lastModifiedBy>珍惜！</cp:lastModifiedBy>
  <dcterms:modified xsi:type="dcterms:W3CDTF">2024-01-18T09:03:22Z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80FB3DC01E3A4C158FA3A9318C7D48BC_11</vt:lpwstr>
  </property>
</Properties>
</file>