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F8C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郁南县农副产品冷链物流加工中心建设项目（</w:t>
      </w:r>
      <w:r>
        <w:rPr>
          <w:rFonts w:hint="eastAsia" w:ascii="宋体" w:hAnsi="宋体" w:eastAsia="宋体" w:cs="宋体"/>
          <w:b/>
          <w:color w:val="auto"/>
          <w:sz w:val="44"/>
          <w:szCs w:val="44"/>
          <w:highlight w:val="none"/>
          <w:lang w:val="en-US" w:eastAsia="zh-CN"/>
        </w:rPr>
        <w:t>设备</w:t>
      </w:r>
      <w:r>
        <w:rPr>
          <w:rFonts w:hint="eastAsia" w:ascii="宋体" w:hAnsi="宋体" w:eastAsia="宋体" w:cs="宋体"/>
          <w:b/>
          <w:color w:val="auto"/>
          <w:sz w:val="44"/>
          <w:szCs w:val="44"/>
          <w:highlight w:val="none"/>
          <w:lang w:eastAsia="zh-CN"/>
        </w:rPr>
        <w:t>）</w:t>
      </w:r>
    </w:p>
    <w:p w14:paraId="066D9BCF">
      <w:pPr>
        <w:pStyle w:val="6"/>
        <w:spacing w:line="360" w:lineRule="auto"/>
        <w:ind w:left="0" w:leftChars="0" w:firstLine="0" w:firstLineChars="0"/>
        <w:jc w:val="center"/>
        <w:rPr>
          <w:rFonts w:hint="eastAsia" w:ascii="宋体" w:hAnsi="宋体" w:eastAsia="宋体" w:cs="宋体"/>
          <w:b/>
          <w:bCs/>
          <w:color w:val="auto"/>
          <w:sz w:val="56"/>
          <w:szCs w:val="15"/>
          <w:highlight w:val="none"/>
          <w:lang w:eastAsia="zh-CN"/>
        </w:rPr>
      </w:pPr>
    </w:p>
    <w:p w14:paraId="0D4C7FD8">
      <w:pPr>
        <w:pStyle w:val="6"/>
        <w:spacing w:line="360" w:lineRule="auto"/>
        <w:ind w:left="0" w:leftChars="0" w:firstLine="0" w:firstLineChars="0"/>
        <w:jc w:val="center"/>
        <w:rPr>
          <w:rFonts w:hint="eastAsia" w:ascii="宋体" w:hAnsi="宋体" w:eastAsia="宋体" w:cs="宋体"/>
          <w:b/>
          <w:bCs/>
          <w:color w:val="auto"/>
          <w:sz w:val="56"/>
          <w:szCs w:val="15"/>
          <w:highlight w:val="none"/>
          <w:lang w:eastAsia="zh-CN"/>
        </w:rPr>
      </w:pPr>
    </w:p>
    <w:p w14:paraId="44609F7A">
      <w:pPr>
        <w:pStyle w:val="6"/>
        <w:spacing w:line="360" w:lineRule="auto"/>
        <w:ind w:left="0" w:leftChars="0" w:firstLine="0" w:firstLineChars="0"/>
        <w:jc w:val="center"/>
        <w:rPr>
          <w:rFonts w:hint="eastAsia" w:ascii="宋体" w:hAnsi="宋体" w:eastAsia="宋体" w:cs="宋体"/>
          <w:color w:val="auto"/>
          <w:sz w:val="20"/>
          <w:szCs w:val="18"/>
          <w:highlight w:val="none"/>
        </w:rPr>
      </w:pPr>
      <w:r>
        <w:rPr>
          <w:rFonts w:hint="eastAsia" w:ascii="宋体" w:hAnsi="宋体" w:eastAsia="宋体" w:cs="宋体"/>
          <w:b/>
          <w:bCs/>
          <w:color w:val="auto"/>
          <w:sz w:val="56"/>
          <w:szCs w:val="15"/>
          <w:highlight w:val="none"/>
        </w:rPr>
        <w:t>投标文件</w:t>
      </w:r>
    </w:p>
    <w:p w14:paraId="44D398A6">
      <w:pPr>
        <w:spacing w:before="156" w:beforeLines="50" w:line="360" w:lineRule="auto"/>
        <w:ind w:firstLine="840" w:firstLineChars="300"/>
        <w:outlineLvl w:val="9"/>
        <w:rPr>
          <w:rFonts w:hint="eastAsia" w:ascii="宋体" w:hAnsi="宋体" w:eastAsia="宋体" w:cs="宋体"/>
          <w:color w:val="auto"/>
          <w:sz w:val="28"/>
          <w:szCs w:val="28"/>
          <w:highlight w:val="none"/>
        </w:rPr>
      </w:pPr>
    </w:p>
    <w:p w14:paraId="60D6DCD4">
      <w:pPr>
        <w:spacing w:before="156" w:beforeLines="50" w:line="360" w:lineRule="auto"/>
        <w:ind w:firstLine="840" w:firstLineChars="300"/>
        <w:outlineLvl w:val="9"/>
        <w:rPr>
          <w:rFonts w:hint="eastAsia" w:ascii="宋体" w:hAnsi="宋体" w:eastAsia="宋体" w:cs="宋体"/>
          <w:color w:val="auto"/>
          <w:sz w:val="28"/>
          <w:szCs w:val="28"/>
          <w:highlight w:val="none"/>
        </w:rPr>
      </w:pPr>
    </w:p>
    <w:p w14:paraId="1EE2B71F">
      <w:pPr>
        <w:spacing w:before="156" w:beforeLines="50" w:line="360" w:lineRule="auto"/>
        <w:ind w:firstLine="840" w:firstLineChars="300"/>
        <w:outlineLvl w:val="9"/>
        <w:rPr>
          <w:rFonts w:hint="eastAsia" w:ascii="宋体" w:hAnsi="宋体" w:eastAsia="宋体" w:cs="宋体"/>
          <w:color w:val="auto"/>
          <w:sz w:val="28"/>
          <w:szCs w:val="28"/>
          <w:highlight w:val="none"/>
        </w:rPr>
      </w:pPr>
    </w:p>
    <w:p w14:paraId="4674C5D4">
      <w:pPr>
        <w:spacing w:before="156" w:beforeLines="50" w:line="360" w:lineRule="auto"/>
        <w:ind w:firstLine="840" w:firstLineChars="300"/>
        <w:outlineLvl w:val="0"/>
        <w:rPr>
          <w:rFonts w:hint="eastAsia" w:ascii="宋体" w:hAnsi="宋体" w:eastAsia="宋体" w:cs="宋体"/>
          <w:color w:val="auto"/>
          <w:sz w:val="28"/>
          <w:szCs w:val="28"/>
          <w:highlight w:val="none"/>
        </w:rPr>
      </w:pPr>
      <w:bookmarkStart w:id="0" w:name="_Toc15434"/>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bookmarkEnd w:id="0"/>
    </w:p>
    <w:p w14:paraId="3D845568">
      <w:pPr>
        <w:spacing w:before="156" w:beforeLines="50" w:line="360" w:lineRule="auto"/>
        <w:ind w:firstLine="840" w:firstLineChars="300"/>
        <w:outlineLvl w:val="0"/>
        <w:rPr>
          <w:rFonts w:hint="eastAsia" w:ascii="宋体" w:hAnsi="宋体" w:eastAsia="宋体" w:cs="宋体"/>
          <w:color w:val="auto"/>
          <w:sz w:val="28"/>
          <w:szCs w:val="28"/>
          <w:highlight w:val="none"/>
        </w:rPr>
      </w:pPr>
      <w:bookmarkStart w:id="1" w:name="_Toc26536"/>
      <w:r>
        <w:rPr>
          <w:rFonts w:hint="eastAsia" w:ascii="宋体" w:hAnsi="宋体" w:eastAsia="宋体" w:cs="宋体"/>
          <w:color w:val="auto"/>
          <w:sz w:val="28"/>
          <w:szCs w:val="28"/>
          <w:highlight w:val="none"/>
        </w:rPr>
        <w:t>法定代表人（或授权代理人）：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bookmarkEnd w:id="1"/>
    </w:p>
    <w:p w14:paraId="28FE6176">
      <w:pPr>
        <w:spacing w:before="156" w:beforeLines="50" w:line="360" w:lineRule="auto"/>
        <w:ind w:firstLine="840" w:firstLineChars="300"/>
        <w:outlineLvl w:val="0"/>
        <w:rPr>
          <w:rFonts w:hint="eastAsia" w:ascii="宋体" w:hAnsi="宋体" w:eastAsia="宋体" w:cs="宋体"/>
          <w:color w:val="auto"/>
          <w:sz w:val="28"/>
          <w:szCs w:val="28"/>
          <w:highlight w:val="none"/>
        </w:rPr>
      </w:pPr>
      <w:bookmarkStart w:id="2" w:name="_Toc10782"/>
      <w:r>
        <w:rPr>
          <w:rFonts w:hint="eastAsia" w:ascii="宋体" w:hAnsi="宋体" w:eastAsia="宋体" w:cs="宋体"/>
          <w:color w:val="auto"/>
          <w:sz w:val="28"/>
          <w:szCs w:val="28"/>
          <w:highlight w:val="none"/>
        </w:rPr>
        <w:t>编制日期：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2"/>
    </w:p>
    <w:p w14:paraId="6A5A3239">
      <w:pPr>
        <w:pStyle w:val="6"/>
        <w:spacing w:line="360" w:lineRule="auto"/>
        <w:rPr>
          <w:rFonts w:hint="eastAsia" w:ascii="宋体" w:hAnsi="宋体" w:eastAsia="宋体" w:cs="宋体"/>
          <w:color w:val="auto"/>
          <w:sz w:val="20"/>
          <w:szCs w:val="18"/>
          <w:highlight w:val="none"/>
        </w:rPr>
      </w:pPr>
    </w:p>
    <w:p w14:paraId="3CA64AB6">
      <w:pPr>
        <w:pStyle w:val="3"/>
        <w:numPr>
          <w:ilvl w:val="0"/>
          <w:numId w:val="0"/>
        </w:numPr>
        <w:spacing w:line="360" w:lineRule="auto"/>
        <w:outlineLvl w:val="9"/>
        <w:rPr>
          <w:rFonts w:hint="eastAsia" w:ascii="宋体" w:hAnsi="宋体" w:eastAsia="宋体" w:cs="宋体"/>
          <w:b/>
          <w:color w:val="auto"/>
          <w:sz w:val="44"/>
          <w:szCs w:val="44"/>
          <w:highlight w:val="none"/>
        </w:rPr>
      </w:pPr>
    </w:p>
    <w:p w14:paraId="227D89D0">
      <w:pPr>
        <w:pStyle w:val="3"/>
        <w:numPr>
          <w:ilvl w:val="0"/>
          <w:numId w:val="0"/>
        </w:numPr>
        <w:spacing w:line="360" w:lineRule="auto"/>
        <w:outlineLvl w:val="9"/>
        <w:rPr>
          <w:rFonts w:hint="eastAsia" w:ascii="宋体" w:hAnsi="宋体" w:eastAsia="宋体" w:cs="宋体"/>
          <w:b/>
          <w:color w:val="auto"/>
          <w:sz w:val="44"/>
          <w:szCs w:val="44"/>
          <w:highlight w:val="none"/>
        </w:rPr>
      </w:pPr>
    </w:p>
    <w:p w14:paraId="37D2002E">
      <w:pPr>
        <w:pStyle w:val="3"/>
        <w:numPr>
          <w:ilvl w:val="0"/>
          <w:numId w:val="0"/>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44"/>
          <w:szCs w:val="44"/>
          <w:highlight w:val="none"/>
        </w:rPr>
        <w:br w:type="page"/>
      </w:r>
      <w:bookmarkStart w:id="3" w:name="_Toc8382"/>
      <w:r>
        <w:rPr>
          <w:rFonts w:hint="eastAsia" w:ascii="宋体" w:hAnsi="宋体" w:eastAsia="宋体" w:cs="宋体"/>
          <w:b/>
          <w:color w:val="auto"/>
          <w:sz w:val="44"/>
          <w:szCs w:val="44"/>
          <w:highlight w:val="none"/>
        </w:rPr>
        <w:t>目  录</w:t>
      </w:r>
      <w:bookmarkEnd w:id="3"/>
    </w:p>
    <w:p w14:paraId="45B2BA45">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bookmarkStart w:id="4" w:name="_Toc11791"/>
      <w:r>
        <w:rPr>
          <w:rFonts w:hint="eastAsia" w:ascii="宋体" w:hAnsi="宋体" w:eastAsia="宋体" w:cs="宋体"/>
          <w:b/>
          <w:bCs/>
          <w:color w:val="auto"/>
          <w:sz w:val="24"/>
          <w:szCs w:val="24"/>
          <w:highlight w:val="none"/>
        </w:rPr>
        <w:t>一、投标函</w:t>
      </w:r>
    </w:p>
    <w:p w14:paraId="74BBE050">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二、投标函附录</w:t>
      </w:r>
    </w:p>
    <w:p w14:paraId="64F71BD8">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三、法定代表人身份证明书</w:t>
      </w:r>
    </w:p>
    <w:p w14:paraId="564D0916">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四、授权委托书(如果有)</w:t>
      </w:r>
    </w:p>
    <w:p w14:paraId="37415B18">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五、商务和技术偏差表</w:t>
      </w:r>
    </w:p>
    <w:p w14:paraId="34E20E85">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六、分项报价表</w:t>
      </w:r>
    </w:p>
    <w:p w14:paraId="12BFDB0E">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七、投标人的其他评审情况</w:t>
      </w:r>
    </w:p>
    <w:p w14:paraId="26504AB2">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八、需要提供的其他投标资料</w:t>
      </w:r>
    </w:p>
    <w:p w14:paraId="7CC2A02D">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九、投标人承诺书</w:t>
      </w:r>
    </w:p>
    <w:p w14:paraId="429C2724">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十、投标人声明</w:t>
      </w:r>
    </w:p>
    <w:p w14:paraId="74189F88">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十一、技术服务</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和投标设备技术性能指标的详细描述</w:t>
      </w:r>
    </w:p>
    <w:p w14:paraId="783D29C6">
      <w:pPr>
        <w:pStyle w:val="3"/>
        <w:keepNext w:val="0"/>
        <w:numPr>
          <w:ilvl w:val="0"/>
          <w:numId w:val="0"/>
        </w:numPr>
        <w:spacing w:before="156" w:beforeLines="50" w:after="156" w:afterLines="50" w:line="360" w:lineRule="auto"/>
        <w:ind w:firstLine="482" w:firstLineChars="200"/>
        <w:jc w:val="left"/>
        <w:rPr>
          <w:rFonts w:hint="eastAsia" w:ascii="宋体" w:hAnsi="宋体" w:eastAsia="宋体" w:cs="宋体"/>
          <w:b/>
          <w:bCs/>
          <w:color w:val="auto"/>
          <w:kern w:val="21"/>
          <w:sz w:val="24"/>
          <w:szCs w:val="24"/>
          <w:highlight w:val="none"/>
        </w:rPr>
      </w:pPr>
      <w:r>
        <w:rPr>
          <w:rFonts w:hint="eastAsia" w:ascii="宋体" w:hAnsi="宋体" w:eastAsia="宋体" w:cs="宋体"/>
          <w:b/>
          <w:bCs/>
          <w:color w:val="auto"/>
          <w:sz w:val="24"/>
          <w:szCs w:val="24"/>
          <w:highlight w:val="none"/>
        </w:rPr>
        <w:t>(投标人可自行调整目录格式。)</w:t>
      </w:r>
      <w:bookmarkEnd w:id="4"/>
    </w:p>
    <w:p w14:paraId="428AC313">
      <w:pPr>
        <w:wordWrap w:val="0"/>
        <w:spacing w:line="360" w:lineRule="auto"/>
        <w:ind w:firstLine="600" w:firstLineChars="300"/>
        <w:jc w:val="left"/>
        <w:rPr>
          <w:rFonts w:hint="eastAsia" w:ascii="宋体" w:hAnsi="宋体" w:eastAsia="宋体" w:cs="宋体"/>
          <w:color w:val="auto"/>
          <w:sz w:val="20"/>
          <w:szCs w:val="18"/>
          <w:highlight w:val="none"/>
        </w:rPr>
      </w:pPr>
    </w:p>
    <w:p w14:paraId="2213B37E">
      <w:pPr>
        <w:wordWrap w:val="0"/>
        <w:spacing w:line="360" w:lineRule="auto"/>
        <w:jc w:val="left"/>
        <w:rPr>
          <w:rFonts w:hint="eastAsia" w:ascii="宋体" w:hAnsi="宋体" w:eastAsia="宋体" w:cs="宋体"/>
          <w:color w:val="auto"/>
          <w:sz w:val="20"/>
          <w:szCs w:val="18"/>
          <w:highlight w:val="none"/>
        </w:rPr>
      </w:pPr>
    </w:p>
    <w:p w14:paraId="216C543A">
      <w:pPr>
        <w:wordWrap w:val="0"/>
        <w:spacing w:line="360" w:lineRule="auto"/>
        <w:jc w:val="left"/>
        <w:rPr>
          <w:rFonts w:hint="eastAsia" w:ascii="宋体" w:hAnsi="宋体" w:eastAsia="宋体" w:cs="宋体"/>
          <w:color w:val="auto"/>
          <w:sz w:val="20"/>
          <w:szCs w:val="18"/>
          <w:highlight w:val="none"/>
        </w:rPr>
      </w:pPr>
    </w:p>
    <w:p w14:paraId="0FBC4A3E">
      <w:pPr>
        <w:wordWrap w:val="0"/>
        <w:spacing w:line="360" w:lineRule="auto"/>
        <w:jc w:val="left"/>
        <w:rPr>
          <w:rFonts w:hint="eastAsia" w:ascii="宋体" w:hAnsi="宋体" w:eastAsia="宋体" w:cs="宋体"/>
          <w:color w:val="auto"/>
          <w:sz w:val="20"/>
          <w:szCs w:val="18"/>
          <w:highlight w:val="none"/>
        </w:rPr>
      </w:pPr>
    </w:p>
    <w:p w14:paraId="04B13A9E">
      <w:pPr>
        <w:wordWrap w:val="0"/>
        <w:spacing w:line="360" w:lineRule="auto"/>
        <w:jc w:val="left"/>
        <w:rPr>
          <w:rFonts w:hint="eastAsia" w:ascii="宋体" w:hAnsi="宋体" w:eastAsia="宋体" w:cs="宋体"/>
          <w:color w:val="auto"/>
          <w:sz w:val="20"/>
          <w:szCs w:val="18"/>
          <w:highlight w:val="none"/>
        </w:rPr>
      </w:pPr>
    </w:p>
    <w:p w14:paraId="3438A155">
      <w:pPr>
        <w:wordWrap w:val="0"/>
        <w:spacing w:line="360" w:lineRule="auto"/>
        <w:jc w:val="left"/>
        <w:rPr>
          <w:rFonts w:hint="eastAsia" w:ascii="宋体" w:hAnsi="宋体" w:eastAsia="宋体" w:cs="宋体"/>
          <w:color w:val="auto"/>
          <w:sz w:val="20"/>
          <w:szCs w:val="18"/>
          <w:highlight w:val="none"/>
        </w:rPr>
      </w:pPr>
    </w:p>
    <w:p w14:paraId="50CE990B">
      <w:pPr>
        <w:wordWrap w:val="0"/>
        <w:spacing w:line="360" w:lineRule="auto"/>
        <w:jc w:val="left"/>
        <w:rPr>
          <w:rFonts w:hint="eastAsia" w:ascii="宋体" w:hAnsi="宋体" w:eastAsia="宋体" w:cs="宋体"/>
          <w:color w:val="auto"/>
          <w:sz w:val="20"/>
          <w:szCs w:val="18"/>
          <w:highlight w:val="none"/>
        </w:rPr>
      </w:pPr>
    </w:p>
    <w:p w14:paraId="76DC74B9">
      <w:pPr>
        <w:wordWrap w:val="0"/>
        <w:spacing w:line="360" w:lineRule="auto"/>
        <w:jc w:val="left"/>
        <w:rPr>
          <w:rFonts w:hint="eastAsia" w:ascii="宋体" w:hAnsi="宋体" w:eastAsia="宋体" w:cs="宋体"/>
          <w:color w:val="auto"/>
          <w:sz w:val="20"/>
          <w:szCs w:val="18"/>
          <w:highlight w:val="none"/>
        </w:rPr>
      </w:pPr>
    </w:p>
    <w:p w14:paraId="7834836F">
      <w:pPr>
        <w:pStyle w:val="8"/>
        <w:spacing w:line="360" w:lineRule="auto"/>
        <w:ind w:firstLine="280"/>
        <w:rPr>
          <w:rFonts w:hint="eastAsia" w:ascii="宋体" w:hAnsi="宋体" w:eastAsia="宋体" w:cs="宋体"/>
          <w:color w:val="auto"/>
          <w:sz w:val="24"/>
          <w:szCs w:val="22"/>
          <w:highlight w:val="none"/>
        </w:rPr>
      </w:pPr>
    </w:p>
    <w:p w14:paraId="526590FF">
      <w:pPr>
        <w:pStyle w:val="4"/>
        <w:spacing w:before="0" w:after="0" w:line="360" w:lineRule="auto"/>
        <w:rPr>
          <w:rFonts w:hint="eastAsia" w:ascii="宋体" w:hAnsi="宋体" w:eastAsia="宋体" w:cs="宋体"/>
          <w:b w:val="0"/>
          <w:bCs/>
          <w:color w:val="auto"/>
          <w:sz w:val="20"/>
          <w:szCs w:val="20"/>
          <w:highlight w:val="none"/>
          <w:u w:val="single"/>
        </w:rPr>
      </w:pPr>
      <w:r>
        <w:rPr>
          <w:rFonts w:hint="eastAsia" w:ascii="宋体" w:hAnsi="宋体" w:eastAsia="宋体" w:cs="宋体"/>
          <w:color w:val="auto"/>
          <w:sz w:val="40"/>
          <w:szCs w:val="18"/>
          <w:highlight w:val="none"/>
        </w:rPr>
        <w:br w:type="page"/>
      </w:r>
      <w:r>
        <w:rPr>
          <w:rFonts w:hint="eastAsia" w:ascii="宋体" w:hAnsi="宋体" w:eastAsia="宋体" w:cs="宋体"/>
          <w:color w:val="auto"/>
          <w:sz w:val="40"/>
          <w:szCs w:val="18"/>
          <w:highlight w:val="none"/>
        </w:rPr>
        <w:t>一、投标函</w:t>
      </w:r>
    </w:p>
    <w:p w14:paraId="6D20BC73">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none"/>
          <w:lang w:eastAsia="zh-CN"/>
        </w:rPr>
        <w:t>致</w:t>
      </w:r>
      <w:r>
        <w:rPr>
          <w:rFonts w:hint="eastAsia" w:ascii="宋体" w:hAnsi="宋体" w:eastAsia="宋体" w:cs="宋体"/>
          <w:b/>
          <w:bCs/>
          <w:color w:val="auto"/>
          <w:sz w:val="22"/>
          <w:szCs w:val="22"/>
          <w:highlight w:val="none"/>
          <w:u w:val="single"/>
          <w:lang w:eastAsia="zh-CN"/>
        </w:rPr>
        <w:t>广东省郁南县食品企业集团有限公司</w:t>
      </w:r>
      <w:r>
        <w:rPr>
          <w:rFonts w:hint="eastAsia" w:ascii="宋体" w:hAnsi="宋体" w:eastAsia="宋体" w:cs="宋体"/>
          <w:color w:val="auto"/>
          <w:sz w:val="22"/>
          <w:szCs w:val="22"/>
          <w:highlight w:val="none"/>
        </w:rPr>
        <w:t>（招标人名称）：</w:t>
      </w:r>
    </w:p>
    <w:p w14:paraId="5C270C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1、根据你方的</w:t>
      </w:r>
      <w:r>
        <w:rPr>
          <w:rFonts w:hint="eastAsia" w:ascii="宋体" w:hAnsi="宋体" w:eastAsia="宋体" w:cs="宋体"/>
          <w:b/>
          <w:bCs/>
          <w:color w:val="auto"/>
          <w:sz w:val="22"/>
          <w:szCs w:val="22"/>
          <w:highlight w:val="none"/>
          <w:u w:val="single"/>
          <w:lang w:eastAsia="zh-CN"/>
        </w:rPr>
        <w:t>郁南县农副产品冷链物流加工中心建设项目</w:t>
      </w:r>
      <w:r>
        <w:rPr>
          <w:rFonts w:hint="eastAsia" w:ascii="宋体" w:hAnsi="宋体" w:eastAsia="宋体" w:cs="宋体"/>
          <w:b/>
          <w:bCs/>
          <w:color w:val="auto"/>
          <w:sz w:val="22"/>
          <w:szCs w:val="22"/>
          <w:highlight w:val="none"/>
          <w:u w:val="single"/>
          <w:vertAlign w:val="baseline"/>
          <w:lang w:val="en-US" w:eastAsia="zh-CN"/>
        </w:rPr>
        <w:t>（设备）</w:t>
      </w:r>
      <w:r>
        <w:rPr>
          <w:rFonts w:hint="eastAsia" w:ascii="宋体" w:hAnsi="宋体" w:eastAsia="宋体" w:cs="宋体"/>
          <w:color w:val="auto"/>
          <w:sz w:val="22"/>
          <w:szCs w:val="22"/>
          <w:highlight w:val="none"/>
        </w:rPr>
        <w:t>招标文件，遵照《中华人民共和国招标投标法》等有关规定，经研究我方愿以</w:t>
      </w:r>
      <w:r>
        <w:rPr>
          <w:rFonts w:hint="eastAsia" w:ascii="宋体" w:hAnsi="宋体" w:eastAsia="宋体" w:cs="宋体"/>
          <w:b/>
          <w:bCs/>
          <w:color w:val="auto"/>
          <w:sz w:val="22"/>
          <w:szCs w:val="22"/>
          <w:highlight w:val="none"/>
        </w:rPr>
        <w:t>人民币(大写)</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rPr>
        <w:t>元(RMB:￥</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rPr>
        <w:t>元)</w:t>
      </w:r>
      <w:r>
        <w:rPr>
          <w:rFonts w:hint="eastAsia" w:ascii="宋体" w:hAnsi="宋体" w:eastAsia="宋体" w:cs="宋体"/>
          <w:color w:val="auto"/>
          <w:sz w:val="22"/>
          <w:szCs w:val="22"/>
          <w:highlight w:val="none"/>
        </w:rPr>
        <w:t>的投标</w:t>
      </w:r>
      <w:r>
        <w:rPr>
          <w:rFonts w:hint="eastAsia" w:ascii="宋体" w:hAnsi="宋体" w:eastAsia="宋体" w:cs="宋体"/>
          <w:color w:val="auto"/>
          <w:sz w:val="22"/>
          <w:szCs w:val="22"/>
          <w:highlight w:val="none"/>
          <w:lang w:val="en-US" w:eastAsia="zh-CN"/>
        </w:rPr>
        <w:t>总价</w:t>
      </w:r>
      <w:r>
        <w:rPr>
          <w:rFonts w:hint="eastAsia" w:ascii="宋体" w:hAnsi="宋体" w:eastAsia="宋体" w:cs="宋体"/>
          <w:color w:val="auto"/>
          <w:sz w:val="22"/>
          <w:szCs w:val="22"/>
          <w:highlight w:val="none"/>
        </w:rPr>
        <w:t>报</w:t>
      </w:r>
      <w:r>
        <w:rPr>
          <w:rFonts w:hint="eastAsia" w:ascii="宋体" w:hAnsi="宋体" w:eastAsia="宋体" w:cs="宋体"/>
          <w:color w:val="auto"/>
          <w:sz w:val="22"/>
          <w:szCs w:val="22"/>
          <w:highlight w:val="none"/>
          <w:lang w:val="en-US" w:eastAsia="zh-CN"/>
        </w:rPr>
        <w:t>价，提供本招标项所有设备及技术服务和保修期服务，并按合同约定履行义务</w:t>
      </w:r>
      <w:r>
        <w:rPr>
          <w:rFonts w:hint="eastAsia" w:ascii="宋体" w:hAnsi="宋体" w:eastAsia="宋体" w:cs="宋体"/>
          <w:color w:val="auto"/>
          <w:sz w:val="22"/>
          <w:szCs w:val="22"/>
          <w:highlight w:val="none"/>
        </w:rPr>
        <w:t>。</w:t>
      </w:r>
    </w:p>
    <w:p w14:paraId="0BA064A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2、我方已详细审核全部招标文件，包括修改文件及有关附件。</w:t>
      </w:r>
    </w:p>
    <w:p w14:paraId="4A9B6CC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3、我方承认投标函附录是我方投标函的组成部分。</w:t>
      </w:r>
    </w:p>
    <w:p w14:paraId="3AE778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4、一旦我方中标，我方保证按合同协议书中规定的工期内完成并移交全部</w:t>
      </w:r>
      <w:r>
        <w:rPr>
          <w:rFonts w:hint="eastAsia" w:ascii="宋体" w:hAnsi="宋体" w:eastAsia="宋体" w:cs="宋体"/>
          <w:color w:val="auto"/>
          <w:sz w:val="22"/>
          <w:szCs w:val="22"/>
          <w:highlight w:val="none"/>
          <w:lang w:val="en-US" w:eastAsia="zh-CN"/>
        </w:rPr>
        <w:t>设备</w:t>
      </w:r>
      <w:r>
        <w:rPr>
          <w:rFonts w:hint="eastAsia" w:ascii="宋体" w:hAnsi="宋体" w:eastAsia="宋体" w:cs="宋体"/>
          <w:color w:val="auto"/>
          <w:sz w:val="22"/>
          <w:szCs w:val="22"/>
          <w:highlight w:val="none"/>
        </w:rPr>
        <w:t>。</w:t>
      </w:r>
    </w:p>
    <w:p w14:paraId="5E7226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5、如果我方中标，我方将按照招标文件规定提交履约担保。</w:t>
      </w:r>
    </w:p>
    <w:p w14:paraId="575775F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6、我方同</w:t>
      </w:r>
      <w:r>
        <w:rPr>
          <w:rFonts w:hint="eastAsia" w:ascii="宋体" w:hAnsi="宋体" w:eastAsia="宋体" w:cs="宋体"/>
          <w:color w:val="auto"/>
          <w:sz w:val="22"/>
          <w:szCs w:val="22"/>
          <w:highlight w:val="none"/>
          <w:lang w:val="en-US" w:eastAsia="zh-CN"/>
        </w:rPr>
        <w:t>意</w:t>
      </w:r>
      <w:r>
        <w:rPr>
          <w:rFonts w:hint="eastAsia" w:ascii="宋体" w:hAnsi="宋体" w:eastAsia="宋体" w:cs="宋体"/>
          <w:color w:val="auto"/>
          <w:sz w:val="22"/>
          <w:szCs w:val="22"/>
          <w:highlight w:val="none"/>
        </w:rPr>
        <w:t>所提</w:t>
      </w:r>
      <w:r>
        <w:rPr>
          <w:rFonts w:hint="eastAsia" w:ascii="宋体" w:hAnsi="宋体" w:eastAsia="宋体" w:cs="宋体"/>
          <w:color w:val="auto"/>
          <w:sz w:val="22"/>
          <w:szCs w:val="22"/>
          <w:highlight w:val="none"/>
          <w:lang w:val="en-US" w:eastAsia="zh-CN"/>
        </w:rPr>
        <w:t>交</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投</w:t>
      </w:r>
      <w:r>
        <w:rPr>
          <w:rFonts w:hint="eastAsia" w:ascii="宋体" w:hAnsi="宋体" w:eastAsia="宋体" w:cs="宋体"/>
          <w:color w:val="auto"/>
          <w:sz w:val="22"/>
          <w:szCs w:val="22"/>
          <w:highlight w:val="none"/>
        </w:rPr>
        <w:t>标文件在招标文件</w:t>
      </w:r>
      <w:r>
        <w:rPr>
          <w:rFonts w:hint="eastAsia" w:ascii="宋体" w:hAnsi="宋体" w:eastAsia="宋体" w:cs="宋体"/>
          <w:color w:val="auto"/>
          <w:sz w:val="22"/>
          <w:szCs w:val="22"/>
          <w:highlight w:val="none"/>
          <w:lang w:val="en-US" w:eastAsia="zh-CN"/>
        </w:rPr>
        <w:t>规</w:t>
      </w:r>
      <w:r>
        <w:rPr>
          <w:rFonts w:hint="eastAsia" w:ascii="宋体" w:hAnsi="宋体" w:eastAsia="宋体" w:cs="宋体"/>
          <w:color w:val="auto"/>
          <w:sz w:val="22"/>
          <w:szCs w:val="22"/>
          <w:highlight w:val="none"/>
        </w:rPr>
        <w:t>定的</w:t>
      </w:r>
      <w:r>
        <w:rPr>
          <w:rFonts w:hint="eastAsia" w:ascii="宋体" w:hAnsi="宋体" w:eastAsia="宋体" w:cs="宋体"/>
          <w:color w:val="auto"/>
          <w:sz w:val="22"/>
          <w:szCs w:val="22"/>
          <w:highlight w:val="none"/>
          <w:lang w:val="en-US" w:eastAsia="zh-CN"/>
        </w:rPr>
        <w:t>投</w:t>
      </w:r>
      <w:r>
        <w:rPr>
          <w:rFonts w:hint="eastAsia" w:ascii="宋体" w:hAnsi="宋体" w:eastAsia="宋体" w:cs="宋体"/>
          <w:color w:val="auto"/>
          <w:sz w:val="22"/>
          <w:szCs w:val="22"/>
          <w:highlight w:val="none"/>
        </w:rPr>
        <w:t>标有效期内</w:t>
      </w:r>
      <w:r>
        <w:rPr>
          <w:rFonts w:hint="eastAsia" w:ascii="宋体" w:hAnsi="宋体" w:eastAsia="宋体" w:cs="宋体"/>
          <w:color w:val="auto"/>
          <w:sz w:val="22"/>
          <w:szCs w:val="22"/>
          <w:highlight w:val="none"/>
          <w:lang w:val="en-US" w:eastAsia="zh-CN"/>
        </w:rPr>
        <w:t>有</w:t>
      </w:r>
      <w:r>
        <w:rPr>
          <w:rFonts w:hint="eastAsia" w:ascii="宋体" w:hAnsi="宋体" w:eastAsia="宋体" w:cs="宋体"/>
          <w:color w:val="auto"/>
          <w:sz w:val="22"/>
          <w:szCs w:val="22"/>
          <w:highlight w:val="none"/>
        </w:rPr>
        <w:t>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在此期间内如果中标，与贵方的相应合同将得到</w:t>
      </w:r>
      <w:r>
        <w:rPr>
          <w:rFonts w:hint="eastAsia" w:ascii="宋体" w:hAnsi="宋体" w:eastAsia="宋体" w:cs="宋体"/>
          <w:color w:val="auto"/>
          <w:sz w:val="22"/>
          <w:szCs w:val="22"/>
          <w:highlight w:val="none"/>
          <w:lang w:eastAsia="zh-CN"/>
        </w:rPr>
        <w:t>签署</w:t>
      </w:r>
      <w:r>
        <w:rPr>
          <w:rFonts w:hint="eastAsia" w:ascii="宋体" w:hAnsi="宋体" w:eastAsia="宋体" w:cs="宋体"/>
          <w:color w:val="auto"/>
          <w:sz w:val="22"/>
          <w:szCs w:val="22"/>
          <w:highlight w:val="none"/>
        </w:rPr>
        <w:t>及履行，从而使双方共同地受到法律约束。</w:t>
      </w:r>
    </w:p>
    <w:p w14:paraId="2C3AB7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7、除非另外达成协议并生效，你方的中标通知书和本投标文件将成为约束双方的合同文件的组成部分。</w:t>
      </w:r>
    </w:p>
    <w:p w14:paraId="74087D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、我方将与本投标函一起，提交招标文件规定金额的投标</w:t>
      </w:r>
      <w:r>
        <w:rPr>
          <w:rFonts w:hint="eastAsia" w:ascii="宋体" w:hAnsi="宋体" w:eastAsia="宋体" w:cs="宋体"/>
          <w:color w:val="auto"/>
          <w:sz w:val="22"/>
          <w:szCs w:val="22"/>
          <w:highlight w:val="none"/>
          <w:lang w:val="en-US" w:eastAsia="zh-CN"/>
        </w:rPr>
        <w:t>担</w:t>
      </w:r>
      <w:r>
        <w:rPr>
          <w:rFonts w:hint="eastAsia" w:ascii="宋体" w:hAnsi="宋体" w:eastAsia="宋体" w:cs="宋体"/>
          <w:color w:val="auto"/>
          <w:sz w:val="22"/>
          <w:szCs w:val="22"/>
          <w:highlight w:val="none"/>
        </w:rPr>
        <w:t>保。</w:t>
      </w:r>
    </w:p>
    <w:p w14:paraId="5709FA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、此次投标所提供的资料及拟派项目人员、合同的签署与履行的承诺等如有虚假，本企业愿接受招标人、</w:t>
      </w:r>
      <w:r>
        <w:rPr>
          <w:rFonts w:hint="eastAsia" w:ascii="宋体" w:hAnsi="宋体" w:eastAsia="宋体" w:cs="宋体"/>
          <w:color w:val="auto"/>
          <w:sz w:val="22"/>
          <w:szCs w:val="22"/>
          <w:highlight w:val="none"/>
          <w:lang w:val="en-US" w:eastAsia="zh-CN"/>
        </w:rPr>
        <w:t>相关</w:t>
      </w:r>
      <w:r>
        <w:rPr>
          <w:rFonts w:hint="eastAsia" w:ascii="宋体" w:hAnsi="宋体" w:eastAsia="宋体" w:cs="宋体"/>
          <w:color w:val="auto"/>
          <w:sz w:val="22"/>
          <w:szCs w:val="22"/>
          <w:highlight w:val="none"/>
        </w:rPr>
        <w:t>行政主管部门及其他有关部门依据有关法律法规与招标文件规定给予的处罚，并承担违约责任。</w:t>
      </w:r>
    </w:p>
    <w:p w14:paraId="74523F3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我方已经详细地阅读了全部招标文件及其附件，包括澄清及参考文件(如有)。我方已完全清晰理解招标文件的要求，不存在任何含糊不清和误解之处，同意放弃对这些文件所提出的异议和投诉的权利。</w:t>
      </w:r>
    </w:p>
    <w:p w14:paraId="124EC652">
      <w:pPr>
        <w:keepNext w:val="0"/>
        <w:keepLines w:val="0"/>
        <w:pageBreakBefore w:val="0"/>
        <w:widowControl w:val="0"/>
        <w:kinsoku/>
        <w:wordWrap/>
        <w:overflowPunct/>
        <w:topLinePunct w:val="0"/>
        <w:autoSpaceDE/>
        <w:autoSpaceDN/>
        <w:bidi w:val="0"/>
        <w:adjustRightInd/>
        <w:snapToGrid/>
        <w:spacing w:before="156" w:beforeLines="50" w:line="360" w:lineRule="auto"/>
        <w:ind w:left="3100" w:leftChars="1476"/>
        <w:textAlignment w:val="auto"/>
        <w:rPr>
          <w:rFonts w:hint="eastAsia" w:ascii="宋体" w:hAnsi="宋体" w:eastAsia="宋体" w:cs="宋体"/>
          <w:color w:val="auto"/>
          <w:sz w:val="22"/>
          <w:szCs w:val="22"/>
          <w:highlight w:val="none"/>
        </w:rPr>
      </w:pPr>
    </w:p>
    <w:p w14:paraId="00383694">
      <w:pPr>
        <w:keepNext w:val="0"/>
        <w:keepLines w:val="0"/>
        <w:pageBreakBefore w:val="0"/>
        <w:widowControl w:val="0"/>
        <w:kinsoku/>
        <w:wordWrap/>
        <w:overflowPunct/>
        <w:topLinePunct w:val="0"/>
        <w:autoSpaceDE/>
        <w:autoSpaceDN/>
        <w:bidi w:val="0"/>
        <w:adjustRightInd/>
        <w:snapToGrid/>
        <w:spacing w:before="156" w:beforeLines="50" w:line="360" w:lineRule="auto"/>
        <w:ind w:left="3100" w:leftChars="147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（盖单位章）</w:t>
      </w:r>
    </w:p>
    <w:p w14:paraId="544E7A1B">
      <w:pPr>
        <w:keepNext w:val="0"/>
        <w:keepLines w:val="0"/>
        <w:pageBreakBefore w:val="0"/>
        <w:widowControl w:val="0"/>
        <w:kinsoku/>
        <w:wordWrap/>
        <w:overflowPunct/>
        <w:topLinePunct w:val="0"/>
        <w:autoSpaceDE/>
        <w:autoSpaceDN/>
        <w:bidi w:val="0"/>
        <w:adjustRightInd/>
        <w:snapToGrid/>
        <w:spacing w:line="360" w:lineRule="auto"/>
        <w:ind w:left="3100" w:leftChars="1476" w:right="4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w:t>
      </w:r>
      <w:r>
        <w:rPr>
          <w:rFonts w:hint="eastAsia" w:ascii="宋体" w:hAnsi="宋体" w:eastAsia="宋体" w:cs="宋体"/>
          <w:color w:val="auto"/>
          <w:sz w:val="22"/>
          <w:szCs w:val="22"/>
          <w:highlight w:val="none"/>
          <w:lang w:val="en-US" w:eastAsia="zh-CN"/>
        </w:rPr>
        <w:t>字</w:t>
      </w:r>
      <w:r>
        <w:rPr>
          <w:rFonts w:hint="eastAsia" w:ascii="宋体" w:hAnsi="宋体" w:eastAsia="宋体" w:cs="宋体"/>
          <w:color w:val="auto"/>
          <w:sz w:val="22"/>
          <w:szCs w:val="22"/>
          <w:highlight w:val="none"/>
        </w:rPr>
        <w:t>或盖章）</w:t>
      </w:r>
    </w:p>
    <w:p w14:paraId="116DC532">
      <w:pPr>
        <w:keepNext w:val="0"/>
        <w:keepLines w:val="0"/>
        <w:pageBreakBefore w:val="0"/>
        <w:widowControl w:val="0"/>
        <w:kinsoku/>
        <w:wordWrap/>
        <w:overflowPunct/>
        <w:topLinePunct w:val="0"/>
        <w:autoSpaceDE/>
        <w:autoSpaceDN/>
        <w:bidi w:val="0"/>
        <w:adjustRightInd/>
        <w:snapToGrid/>
        <w:spacing w:line="360" w:lineRule="auto"/>
        <w:ind w:left="3100" w:leftChars="1476"/>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 xml:space="preserve">           </w:t>
      </w:r>
    </w:p>
    <w:p w14:paraId="7BF7DFD9">
      <w:pPr>
        <w:keepNext w:val="0"/>
        <w:keepLines w:val="0"/>
        <w:pageBreakBefore w:val="0"/>
        <w:widowControl w:val="0"/>
        <w:kinsoku/>
        <w:wordWrap/>
        <w:overflowPunct/>
        <w:topLinePunct w:val="0"/>
        <w:autoSpaceDE/>
        <w:autoSpaceDN/>
        <w:bidi w:val="0"/>
        <w:adjustRightInd/>
        <w:snapToGrid/>
        <w:spacing w:line="360" w:lineRule="auto"/>
        <w:ind w:left="3100" w:leftChars="147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lang w:val="en-US" w:eastAsia="zh-CN"/>
        </w:rPr>
        <w:t xml:space="preserve">            </w:t>
      </w:r>
    </w:p>
    <w:p w14:paraId="64629B73">
      <w:pPr>
        <w:keepNext w:val="0"/>
        <w:keepLines w:val="0"/>
        <w:pageBreakBefore w:val="0"/>
        <w:widowControl w:val="0"/>
        <w:kinsoku/>
        <w:wordWrap/>
        <w:overflowPunct/>
        <w:topLinePunct w:val="0"/>
        <w:autoSpaceDE/>
        <w:autoSpaceDN/>
        <w:bidi w:val="0"/>
        <w:adjustRightInd/>
        <w:snapToGrid/>
        <w:spacing w:line="360" w:lineRule="auto"/>
        <w:ind w:left="3100" w:leftChars="147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lang w:val="en-US" w:eastAsia="zh-CN"/>
        </w:rPr>
        <w:t xml:space="preserve">            </w:t>
      </w:r>
    </w:p>
    <w:p w14:paraId="3C78D677">
      <w:pPr>
        <w:keepNext w:val="0"/>
        <w:keepLines w:val="0"/>
        <w:pageBreakBefore w:val="0"/>
        <w:widowControl w:val="0"/>
        <w:kinsoku/>
        <w:wordWrap/>
        <w:overflowPunct/>
        <w:topLinePunct w:val="0"/>
        <w:autoSpaceDE/>
        <w:autoSpaceDN/>
        <w:bidi w:val="0"/>
        <w:adjustRightInd/>
        <w:snapToGrid/>
        <w:spacing w:line="360" w:lineRule="auto"/>
        <w:ind w:left="3100" w:leftChars="1476"/>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u w:val="none"/>
          <w:lang w:eastAsia="zh-CN"/>
        </w:rPr>
        <w:t>日期：</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rPr>
        <w:t>日</w:t>
      </w:r>
    </w:p>
    <w:p w14:paraId="0CAE97C1">
      <w:pPr>
        <w:pStyle w:val="5"/>
        <w:numPr>
          <w:ilvl w:val="0"/>
          <w:numId w:val="0"/>
        </w:numPr>
        <w:tabs>
          <w:tab w:val="left" w:pos="1740"/>
          <w:tab w:val="clear" w:pos="720"/>
        </w:tabs>
        <w:spacing w:line="360" w:lineRule="auto"/>
        <w:rPr>
          <w:rFonts w:hint="eastAsia" w:ascii="宋体" w:hAnsi="宋体" w:eastAsia="宋体" w:cs="宋体"/>
          <w:bCs/>
          <w:color w:val="auto"/>
          <w:sz w:val="40"/>
          <w:szCs w:val="40"/>
          <w:highlight w:val="none"/>
        </w:rPr>
      </w:pPr>
      <w:r>
        <w:rPr>
          <w:rFonts w:hint="eastAsia" w:ascii="宋体" w:hAnsi="宋体" w:eastAsia="宋体" w:cs="宋体"/>
          <w:color w:val="auto"/>
          <w:sz w:val="40"/>
          <w:szCs w:val="40"/>
          <w:highlight w:val="none"/>
          <w:lang w:eastAsia="zh-CN"/>
        </w:rPr>
        <w:br w:type="page"/>
      </w:r>
      <w:r>
        <w:rPr>
          <w:rFonts w:hint="eastAsia" w:ascii="宋体" w:hAnsi="宋体" w:eastAsia="宋体" w:cs="宋体"/>
          <w:color w:val="auto"/>
          <w:sz w:val="40"/>
          <w:szCs w:val="40"/>
          <w:highlight w:val="none"/>
          <w:lang w:eastAsia="zh-CN"/>
        </w:rPr>
        <w:t>二</w:t>
      </w:r>
      <w:r>
        <w:rPr>
          <w:rFonts w:hint="eastAsia" w:ascii="宋体" w:hAnsi="宋体" w:eastAsia="宋体" w:cs="宋体"/>
          <w:color w:val="auto"/>
          <w:sz w:val="40"/>
          <w:szCs w:val="40"/>
          <w:highlight w:val="none"/>
        </w:rPr>
        <w:t>、投标函</w:t>
      </w:r>
      <w:r>
        <w:rPr>
          <w:rFonts w:hint="eastAsia" w:ascii="宋体" w:hAnsi="宋体" w:eastAsia="宋体" w:cs="宋体"/>
          <w:bCs/>
          <w:color w:val="auto"/>
          <w:sz w:val="40"/>
          <w:szCs w:val="40"/>
          <w:highlight w:val="none"/>
        </w:rPr>
        <w:t>附录</w:t>
      </w:r>
    </w:p>
    <w:p w14:paraId="4D3618D2">
      <w:pPr>
        <w:spacing w:line="360" w:lineRule="auto"/>
        <w:rPr>
          <w:rFonts w:hint="eastAsia" w:ascii="宋体" w:hAnsi="宋体" w:eastAsia="宋体" w:cs="宋体"/>
          <w:color w:val="auto"/>
          <w:sz w:val="20"/>
          <w:szCs w:val="20"/>
          <w:highlight w:val="none"/>
        </w:rPr>
      </w:pPr>
    </w:p>
    <w:p w14:paraId="3B4C1495">
      <w:pPr>
        <w:spacing w:line="360" w:lineRule="auto"/>
        <w:ind w:right="-15" w:rightChars="-7"/>
        <w:rPr>
          <w:rFonts w:hint="eastAsia" w:ascii="宋体" w:hAnsi="宋体" w:eastAsia="宋体" w:cs="宋体"/>
          <w:b/>
          <w:bCs/>
          <w:color w:val="auto"/>
          <w:sz w:val="22"/>
          <w:szCs w:val="22"/>
          <w:highlight w:val="none"/>
          <w:u w:val="none"/>
          <w:lang w:eastAsia="zh-CN"/>
        </w:rPr>
      </w:pPr>
      <w:r>
        <w:rPr>
          <w:rFonts w:hint="eastAsia" w:ascii="宋体" w:hAnsi="宋体" w:eastAsia="宋体" w:cs="宋体"/>
          <w:b/>
          <w:bCs/>
          <w:color w:val="auto"/>
          <w:sz w:val="22"/>
          <w:szCs w:val="22"/>
          <w:highlight w:val="none"/>
          <w:u w:val="none"/>
        </w:rPr>
        <w:t>项目名称：</w:t>
      </w:r>
      <w:r>
        <w:rPr>
          <w:rFonts w:hint="eastAsia" w:ascii="宋体" w:hAnsi="宋体" w:eastAsia="宋体" w:cs="宋体"/>
          <w:b/>
          <w:bCs/>
          <w:color w:val="auto"/>
          <w:sz w:val="22"/>
          <w:szCs w:val="22"/>
          <w:highlight w:val="none"/>
          <w:u w:val="none"/>
          <w:lang w:eastAsia="zh-CN"/>
        </w:rPr>
        <w:t>郁南县农副产品冷链物流加工中心建设项目（设备）</w:t>
      </w: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7"/>
        <w:gridCol w:w="2870"/>
        <w:gridCol w:w="4030"/>
        <w:gridCol w:w="1290"/>
        <w:gridCol w:w="782"/>
      </w:tblGrid>
      <w:tr w14:paraId="34A477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1735E5C4">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870" w:type="dxa"/>
            <w:noWrap w:val="0"/>
            <w:vAlign w:val="center"/>
          </w:tcPr>
          <w:p w14:paraId="7A0E042F">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 目 内 容</w:t>
            </w:r>
          </w:p>
        </w:tc>
        <w:tc>
          <w:tcPr>
            <w:tcW w:w="4030" w:type="dxa"/>
            <w:noWrap w:val="0"/>
            <w:vAlign w:val="center"/>
          </w:tcPr>
          <w:p w14:paraId="6B6A52CE">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约 定 内 容</w:t>
            </w:r>
          </w:p>
        </w:tc>
        <w:tc>
          <w:tcPr>
            <w:tcW w:w="1290" w:type="dxa"/>
            <w:noWrap w:val="0"/>
            <w:vAlign w:val="center"/>
          </w:tcPr>
          <w:p w14:paraId="559BB028">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是否响应</w:t>
            </w:r>
          </w:p>
        </w:tc>
        <w:tc>
          <w:tcPr>
            <w:tcW w:w="782" w:type="dxa"/>
            <w:noWrap w:val="0"/>
            <w:vAlign w:val="center"/>
          </w:tcPr>
          <w:p w14:paraId="0AEA037E">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7E6DD5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125E172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70" w:type="dxa"/>
            <w:noWrap w:val="0"/>
            <w:vAlign w:val="center"/>
          </w:tcPr>
          <w:p w14:paraId="3DA953D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4030" w:type="dxa"/>
            <w:noWrap w:val="0"/>
            <w:vAlign w:val="center"/>
          </w:tcPr>
          <w:p w14:paraId="584D47CA">
            <w:pPr>
              <w:spacing w:line="360" w:lineRule="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按</w:t>
            </w:r>
            <w:r>
              <w:rPr>
                <w:rFonts w:hint="eastAsia" w:ascii="宋体" w:hAnsi="宋体" w:eastAsia="宋体" w:cs="宋体"/>
                <w:b w:val="0"/>
                <w:bCs/>
                <w:color w:val="auto"/>
                <w:sz w:val="22"/>
                <w:szCs w:val="22"/>
                <w:highlight w:val="none"/>
              </w:rPr>
              <w:t>合同</w:t>
            </w:r>
            <w:r>
              <w:rPr>
                <w:rFonts w:hint="eastAsia" w:ascii="宋体" w:hAnsi="宋体" w:eastAsia="宋体" w:cs="宋体"/>
                <w:b w:val="0"/>
                <w:bCs/>
                <w:color w:val="auto"/>
                <w:sz w:val="22"/>
                <w:szCs w:val="22"/>
                <w:highlight w:val="none"/>
                <w:lang w:eastAsia="zh-CN"/>
              </w:rPr>
              <w:t>文件约定</w:t>
            </w:r>
          </w:p>
        </w:tc>
        <w:tc>
          <w:tcPr>
            <w:tcW w:w="1290" w:type="dxa"/>
            <w:noWrap w:val="0"/>
            <w:vAlign w:val="center"/>
          </w:tcPr>
          <w:p w14:paraId="6B79AC4D">
            <w:pPr>
              <w:spacing w:line="360" w:lineRule="auto"/>
              <w:rPr>
                <w:rFonts w:hint="eastAsia" w:ascii="宋体" w:hAnsi="宋体" w:eastAsia="宋体" w:cs="宋体"/>
                <w:color w:val="auto"/>
                <w:sz w:val="22"/>
                <w:szCs w:val="22"/>
                <w:highlight w:val="none"/>
              </w:rPr>
            </w:pPr>
          </w:p>
        </w:tc>
        <w:tc>
          <w:tcPr>
            <w:tcW w:w="782" w:type="dxa"/>
            <w:noWrap w:val="0"/>
            <w:vAlign w:val="top"/>
          </w:tcPr>
          <w:p w14:paraId="088A3F42">
            <w:pPr>
              <w:spacing w:line="360" w:lineRule="auto"/>
              <w:rPr>
                <w:rFonts w:hint="eastAsia" w:ascii="宋体" w:hAnsi="宋体" w:eastAsia="宋体" w:cs="宋体"/>
                <w:color w:val="auto"/>
                <w:sz w:val="22"/>
                <w:szCs w:val="22"/>
                <w:highlight w:val="none"/>
              </w:rPr>
            </w:pPr>
          </w:p>
        </w:tc>
      </w:tr>
      <w:tr w14:paraId="439841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097E26F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2870" w:type="dxa"/>
            <w:noWrap w:val="0"/>
            <w:vAlign w:val="center"/>
          </w:tcPr>
          <w:p w14:paraId="268AE2BD">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工期（</w:t>
            </w:r>
            <w:r>
              <w:rPr>
                <w:rFonts w:hint="eastAsia" w:ascii="宋体" w:hAnsi="宋体" w:eastAsia="宋体" w:cs="宋体"/>
                <w:color w:val="auto"/>
                <w:sz w:val="22"/>
                <w:szCs w:val="22"/>
                <w:highlight w:val="none"/>
                <w:lang w:val="en-US" w:eastAsia="zh-CN"/>
              </w:rPr>
              <w:t>交货期</w:t>
            </w:r>
            <w:r>
              <w:rPr>
                <w:rFonts w:hint="eastAsia" w:ascii="宋体" w:hAnsi="宋体" w:eastAsia="宋体" w:cs="宋体"/>
                <w:color w:val="auto"/>
                <w:sz w:val="22"/>
                <w:szCs w:val="22"/>
                <w:highlight w:val="none"/>
                <w:lang w:eastAsia="zh-CN"/>
              </w:rPr>
              <w:t>）</w:t>
            </w:r>
          </w:p>
        </w:tc>
        <w:tc>
          <w:tcPr>
            <w:tcW w:w="4030" w:type="dxa"/>
            <w:noWrap w:val="0"/>
            <w:vAlign w:val="center"/>
          </w:tcPr>
          <w:p w14:paraId="4360616A">
            <w:pPr>
              <w:spacing w:line="360" w:lineRule="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按招标文件约定</w:t>
            </w:r>
          </w:p>
        </w:tc>
        <w:tc>
          <w:tcPr>
            <w:tcW w:w="1290" w:type="dxa"/>
            <w:noWrap w:val="0"/>
            <w:vAlign w:val="center"/>
          </w:tcPr>
          <w:p w14:paraId="254B1A73">
            <w:pPr>
              <w:spacing w:line="360" w:lineRule="auto"/>
              <w:rPr>
                <w:rFonts w:hint="eastAsia" w:ascii="宋体" w:hAnsi="宋体" w:eastAsia="宋体" w:cs="宋体"/>
                <w:color w:val="auto"/>
                <w:sz w:val="22"/>
                <w:szCs w:val="22"/>
                <w:highlight w:val="none"/>
              </w:rPr>
            </w:pPr>
          </w:p>
        </w:tc>
        <w:tc>
          <w:tcPr>
            <w:tcW w:w="782" w:type="dxa"/>
            <w:noWrap w:val="0"/>
            <w:vAlign w:val="center"/>
          </w:tcPr>
          <w:p w14:paraId="624CC638">
            <w:pPr>
              <w:spacing w:line="360" w:lineRule="auto"/>
              <w:rPr>
                <w:rFonts w:hint="eastAsia" w:ascii="宋体" w:hAnsi="宋体" w:eastAsia="宋体" w:cs="宋体"/>
                <w:color w:val="auto"/>
                <w:sz w:val="22"/>
                <w:szCs w:val="22"/>
                <w:highlight w:val="none"/>
              </w:rPr>
            </w:pPr>
          </w:p>
        </w:tc>
      </w:tr>
      <w:tr w14:paraId="0A1FB1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4BDB761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2870" w:type="dxa"/>
            <w:noWrap w:val="0"/>
            <w:vAlign w:val="center"/>
          </w:tcPr>
          <w:p w14:paraId="0C60C198">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质量标准</w:t>
            </w:r>
          </w:p>
        </w:tc>
        <w:tc>
          <w:tcPr>
            <w:tcW w:w="4030" w:type="dxa"/>
            <w:noWrap w:val="0"/>
            <w:vAlign w:val="center"/>
          </w:tcPr>
          <w:p w14:paraId="2394B74D">
            <w:pPr>
              <w:spacing w:line="360" w:lineRule="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按招标文件约定</w:t>
            </w:r>
          </w:p>
        </w:tc>
        <w:tc>
          <w:tcPr>
            <w:tcW w:w="1290" w:type="dxa"/>
            <w:noWrap w:val="0"/>
            <w:vAlign w:val="center"/>
          </w:tcPr>
          <w:p w14:paraId="32AE247B">
            <w:pPr>
              <w:spacing w:line="360" w:lineRule="auto"/>
              <w:rPr>
                <w:rFonts w:hint="eastAsia" w:ascii="宋体" w:hAnsi="宋体" w:eastAsia="宋体" w:cs="宋体"/>
                <w:color w:val="auto"/>
                <w:sz w:val="22"/>
                <w:szCs w:val="22"/>
                <w:highlight w:val="none"/>
              </w:rPr>
            </w:pPr>
          </w:p>
        </w:tc>
        <w:tc>
          <w:tcPr>
            <w:tcW w:w="782" w:type="dxa"/>
            <w:noWrap w:val="0"/>
            <w:vAlign w:val="center"/>
          </w:tcPr>
          <w:p w14:paraId="4990AD83">
            <w:pPr>
              <w:spacing w:line="360" w:lineRule="auto"/>
              <w:rPr>
                <w:rFonts w:hint="eastAsia" w:ascii="宋体" w:hAnsi="宋体" w:eastAsia="宋体" w:cs="宋体"/>
                <w:color w:val="auto"/>
                <w:sz w:val="22"/>
                <w:szCs w:val="22"/>
                <w:highlight w:val="none"/>
              </w:rPr>
            </w:pPr>
          </w:p>
        </w:tc>
      </w:tr>
      <w:tr w14:paraId="581CB5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6BB3C307">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870" w:type="dxa"/>
            <w:noWrap w:val="0"/>
            <w:vAlign w:val="center"/>
          </w:tcPr>
          <w:p w14:paraId="5BB33B36">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保修期</w:t>
            </w:r>
          </w:p>
        </w:tc>
        <w:tc>
          <w:tcPr>
            <w:tcW w:w="4030" w:type="dxa"/>
            <w:noWrap w:val="0"/>
            <w:vAlign w:val="center"/>
          </w:tcPr>
          <w:p w14:paraId="5A991980">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按合同文件约定</w:t>
            </w:r>
          </w:p>
        </w:tc>
        <w:tc>
          <w:tcPr>
            <w:tcW w:w="1290" w:type="dxa"/>
            <w:noWrap w:val="0"/>
            <w:vAlign w:val="center"/>
          </w:tcPr>
          <w:p w14:paraId="26B39A57">
            <w:pPr>
              <w:spacing w:line="360" w:lineRule="auto"/>
              <w:rPr>
                <w:rFonts w:hint="eastAsia" w:ascii="宋体" w:hAnsi="宋体" w:eastAsia="宋体" w:cs="宋体"/>
                <w:color w:val="auto"/>
                <w:sz w:val="22"/>
                <w:szCs w:val="22"/>
                <w:highlight w:val="none"/>
              </w:rPr>
            </w:pPr>
          </w:p>
        </w:tc>
        <w:tc>
          <w:tcPr>
            <w:tcW w:w="782" w:type="dxa"/>
            <w:noWrap w:val="0"/>
            <w:vAlign w:val="center"/>
          </w:tcPr>
          <w:p w14:paraId="39807E42">
            <w:pPr>
              <w:spacing w:line="360" w:lineRule="auto"/>
              <w:rPr>
                <w:rFonts w:hint="eastAsia" w:ascii="宋体" w:hAnsi="宋体" w:eastAsia="宋体" w:cs="宋体"/>
                <w:color w:val="auto"/>
                <w:sz w:val="22"/>
                <w:szCs w:val="22"/>
                <w:highlight w:val="none"/>
              </w:rPr>
            </w:pPr>
          </w:p>
        </w:tc>
      </w:tr>
      <w:tr w14:paraId="0D2035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7D2B9083">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2870" w:type="dxa"/>
            <w:noWrap w:val="0"/>
            <w:vAlign w:val="center"/>
          </w:tcPr>
          <w:p w14:paraId="3A1B7932">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投标有效期</w:t>
            </w:r>
          </w:p>
        </w:tc>
        <w:tc>
          <w:tcPr>
            <w:tcW w:w="4030" w:type="dxa"/>
            <w:noWrap w:val="0"/>
            <w:vAlign w:val="center"/>
          </w:tcPr>
          <w:p w14:paraId="6ED22337">
            <w:pPr>
              <w:spacing w:line="360" w:lineRule="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按招标文件约定</w:t>
            </w:r>
          </w:p>
        </w:tc>
        <w:tc>
          <w:tcPr>
            <w:tcW w:w="1290" w:type="dxa"/>
            <w:noWrap w:val="0"/>
            <w:vAlign w:val="center"/>
          </w:tcPr>
          <w:p w14:paraId="12F3E5A3">
            <w:pPr>
              <w:spacing w:line="360" w:lineRule="auto"/>
              <w:rPr>
                <w:rFonts w:hint="eastAsia" w:ascii="宋体" w:hAnsi="宋体" w:eastAsia="宋体" w:cs="宋体"/>
                <w:color w:val="auto"/>
                <w:sz w:val="22"/>
                <w:szCs w:val="22"/>
                <w:highlight w:val="none"/>
              </w:rPr>
            </w:pPr>
          </w:p>
        </w:tc>
        <w:tc>
          <w:tcPr>
            <w:tcW w:w="782" w:type="dxa"/>
            <w:noWrap w:val="0"/>
            <w:vAlign w:val="center"/>
          </w:tcPr>
          <w:p w14:paraId="07C4B2A6">
            <w:pPr>
              <w:spacing w:line="360" w:lineRule="auto"/>
              <w:rPr>
                <w:rFonts w:hint="eastAsia" w:ascii="宋体" w:hAnsi="宋体" w:eastAsia="宋体" w:cs="宋体"/>
                <w:color w:val="auto"/>
                <w:sz w:val="22"/>
                <w:szCs w:val="22"/>
                <w:highlight w:val="none"/>
              </w:rPr>
            </w:pPr>
          </w:p>
        </w:tc>
      </w:tr>
    </w:tbl>
    <w:p w14:paraId="0B95E09D">
      <w:pPr>
        <w:keepNext w:val="0"/>
        <w:keepLines w:val="0"/>
        <w:pageBreakBefore w:val="0"/>
        <w:widowControl w:val="0"/>
        <w:kinsoku/>
        <w:wordWrap/>
        <w:overflowPunct/>
        <w:topLinePunct w:val="0"/>
        <w:autoSpaceDE w:val="0"/>
        <w:autoSpaceDN w:val="0"/>
        <w:bidi w:val="0"/>
        <w:adjustRightInd w:val="0"/>
        <w:snapToGrid/>
        <w:spacing w:line="360" w:lineRule="auto"/>
        <w:ind w:firstLine="3080" w:firstLineChars="1400"/>
        <w:textAlignment w:val="auto"/>
        <w:rPr>
          <w:rFonts w:hint="eastAsia" w:ascii="宋体" w:hAnsi="宋体" w:eastAsia="宋体" w:cs="宋体"/>
          <w:color w:val="auto"/>
          <w:sz w:val="22"/>
          <w:szCs w:val="22"/>
          <w:highlight w:val="none"/>
        </w:rPr>
      </w:pPr>
    </w:p>
    <w:p w14:paraId="6A147110">
      <w:pPr>
        <w:keepNext w:val="0"/>
        <w:keepLines w:val="0"/>
        <w:pageBreakBefore w:val="0"/>
        <w:widowControl w:val="0"/>
        <w:kinsoku/>
        <w:wordWrap/>
        <w:overflowPunct/>
        <w:topLinePunct w:val="0"/>
        <w:autoSpaceDE w:val="0"/>
        <w:autoSpaceDN w:val="0"/>
        <w:bidi w:val="0"/>
        <w:adjustRightInd w:val="0"/>
        <w:snapToGrid/>
        <w:spacing w:line="360" w:lineRule="auto"/>
        <w:ind w:firstLine="3080" w:firstLineChars="1400"/>
        <w:textAlignment w:val="auto"/>
        <w:rPr>
          <w:rFonts w:hint="eastAsia" w:ascii="宋体" w:hAnsi="宋体" w:eastAsia="宋体" w:cs="宋体"/>
          <w:color w:val="auto"/>
          <w:sz w:val="22"/>
          <w:szCs w:val="22"/>
          <w:highlight w:val="none"/>
        </w:rPr>
      </w:pPr>
    </w:p>
    <w:p w14:paraId="38F7E3E2">
      <w:pPr>
        <w:keepNext w:val="0"/>
        <w:keepLines w:val="0"/>
        <w:pageBreakBefore w:val="0"/>
        <w:widowControl w:val="0"/>
        <w:kinsoku/>
        <w:wordWrap/>
        <w:overflowPunct/>
        <w:topLinePunct w:val="0"/>
        <w:autoSpaceDE/>
        <w:autoSpaceDN/>
        <w:bidi w:val="0"/>
        <w:adjustRightInd/>
        <w:snapToGrid/>
        <w:spacing w:before="156" w:beforeLines="50" w:line="360" w:lineRule="auto"/>
        <w:ind w:firstLine="4180" w:firstLineChars="19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（盖单位章）</w:t>
      </w:r>
    </w:p>
    <w:p w14:paraId="02E632F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125" w:firstLineChars="187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w:t>
      </w:r>
      <w:r>
        <w:rPr>
          <w:rFonts w:hint="eastAsia" w:ascii="宋体" w:hAnsi="宋体" w:eastAsia="宋体" w:cs="宋体"/>
          <w:color w:val="auto"/>
          <w:sz w:val="22"/>
          <w:szCs w:val="22"/>
          <w:highlight w:val="none"/>
          <w:lang w:val="en-US" w:eastAsia="zh-CN"/>
        </w:rPr>
        <w:t>字</w:t>
      </w:r>
      <w:r>
        <w:rPr>
          <w:rFonts w:hint="eastAsia" w:ascii="宋体" w:hAnsi="宋体" w:eastAsia="宋体" w:cs="宋体"/>
          <w:color w:val="auto"/>
          <w:sz w:val="22"/>
          <w:szCs w:val="22"/>
          <w:highlight w:val="none"/>
        </w:rPr>
        <w:t>或盖章）</w:t>
      </w:r>
    </w:p>
    <w:p w14:paraId="30DA280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125" w:firstLineChars="187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43F9E71D">
      <w:pPr>
        <w:spacing w:line="360" w:lineRule="auto"/>
        <w:ind w:firstLine="880" w:firstLineChars="400"/>
        <w:rPr>
          <w:rFonts w:hint="eastAsia" w:ascii="宋体" w:hAnsi="宋体" w:eastAsia="宋体" w:cs="宋体"/>
          <w:color w:val="auto"/>
          <w:sz w:val="22"/>
          <w:szCs w:val="18"/>
          <w:highlight w:val="none"/>
        </w:rPr>
      </w:pPr>
    </w:p>
    <w:p w14:paraId="6BEBCAC8">
      <w:pPr>
        <w:spacing w:line="360" w:lineRule="auto"/>
        <w:jc w:val="left"/>
        <w:rPr>
          <w:rFonts w:hint="eastAsia" w:ascii="宋体" w:hAnsi="宋体" w:eastAsia="宋体" w:cs="宋体"/>
          <w:color w:val="auto"/>
          <w:sz w:val="20"/>
          <w:szCs w:val="18"/>
          <w:highlight w:val="none"/>
        </w:rPr>
      </w:pPr>
    </w:p>
    <w:p w14:paraId="32A2954A">
      <w:pPr>
        <w:pStyle w:val="4"/>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40"/>
          <w:szCs w:val="18"/>
          <w:highlight w:val="none"/>
          <w:lang w:eastAsia="zh-CN"/>
        </w:rPr>
        <w:br w:type="page"/>
      </w:r>
      <w:r>
        <w:rPr>
          <w:rFonts w:hint="eastAsia" w:ascii="宋体" w:hAnsi="宋体" w:eastAsia="宋体" w:cs="宋体"/>
          <w:color w:val="auto"/>
          <w:sz w:val="40"/>
          <w:szCs w:val="18"/>
          <w:highlight w:val="none"/>
          <w:lang w:eastAsia="zh-CN"/>
        </w:rPr>
        <w:t>三</w:t>
      </w:r>
      <w:r>
        <w:rPr>
          <w:rFonts w:hint="eastAsia" w:ascii="宋体" w:hAnsi="宋体" w:eastAsia="宋体" w:cs="宋体"/>
          <w:color w:val="auto"/>
          <w:sz w:val="40"/>
          <w:szCs w:val="18"/>
          <w:highlight w:val="none"/>
        </w:rPr>
        <w:t>、法定代表人身份证明</w:t>
      </w:r>
    </w:p>
    <w:p w14:paraId="5F8C8B4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单位</w:t>
      </w:r>
      <w:r>
        <w:rPr>
          <w:rFonts w:hint="eastAsia" w:ascii="宋体" w:hAnsi="宋体" w:eastAsia="宋体" w:cs="宋体"/>
          <w:color w:val="auto"/>
          <w:sz w:val="22"/>
          <w:szCs w:val="22"/>
          <w:highlight w:val="none"/>
        </w:rPr>
        <w:t>名称：</w:t>
      </w:r>
    </w:p>
    <w:p w14:paraId="7D5942D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单位性质：</w:t>
      </w:r>
    </w:p>
    <w:p w14:paraId="08F7B88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0A6D887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rPr>
        <w:t>日</w:t>
      </w:r>
    </w:p>
    <w:p w14:paraId="03D6C15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经营期限：</w:t>
      </w:r>
    </w:p>
    <w:p w14:paraId="55C1EF8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rPr>
        <w:t xml:space="preserve"> 性别：</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rPr>
        <w:t>职务：</w:t>
      </w:r>
    </w:p>
    <w:p w14:paraId="73B5136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（投标人名称）</w:t>
      </w:r>
      <w:r>
        <w:rPr>
          <w:rFonts w:hint="eastAsia" w:ascii="宋体" w:hAnsi="宋体" w:eastAsia="宋体" w:cs="宋体"/>
          <w:color w:val="auto"/>
          <w:sz w:val="22"/>
          <w:szCs w:val="22"/>
          <w:highlight w:val="none"/>
        </w:rPr>
        <w:t>的法定代表人。</w:t>
      </w:r>
    </w:p>
    <w:p w14:paraId="4DF0CFD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14:paraId="4E27C723">
      <w:pPr>
        <w:spacing w:line="360" w:lineRule="auto"/>
        <w:rPr>
          <w:rFonts w:hint="eastAsia" w:ascii="宋体" w:hAnsi="宋体" w:eastAsia="宋体" w:cs="宋体"/>
          <w:color w:val="auto"/>
          <w:sz w:val="22"/>
          <w:szCs w:val="22"/>
          <w:highlight w:val="none"/>
        </w:rPr>
      </w:pPr>
    </w:p>
    <w:p w14:paraId="144CFDEA">
      <w:pPr>
        <w:pStyle w:val="6"/>
        <w:spacing w:line="360" w:lineRule="auto"/>
        <w:rPr>
          <w:rFonts w:hint="eastAsia" w:ascii="宋体" w:hAnsi="宋体" w:eastAsia="宋体" w:cs="宋体"/>
          <w:color w:val="auto"/>
          <w:sz w:val="22"/>
          <w:szCs w:val="22"/>
          <w:highlight w:val="none"/>
        </w:rPr>
      </w:pPr>
    </w:p>
    <w:p w14:paraId="5F8F77CB">
      <w:pPr>
        <w:spacing w:line="360" w:lineRule="auto"/>
        <w:ind w:left="0" w:leftChars="0" w:firstLine="2310" w:firstLineChars="10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（盖单位章）</w:t>
      </w:r>
    </w:p>
    <w:p w14:paraId="5D3F59CE">
      <w:pPr>
        <w:spacing w:line="360" w:lineRule="auto"/>
        <w:ind w:left="0" w:leftChars="0" w:firstLine="2310" w:firstLineChars="10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0A8CD792">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注：1.附</w:t>
      </w:r>
      <w:r>
        <w:rPr>
          <w:rFonts w:hint="eastAsia" w:ascii="宋体" w:hAnsi="宋体" w:eastAsia="宋体" w:cs="宋体"/>
          <w:b/>
          <w:color w:val="auto"/>
          <w:sz w:val="22"/>
          <w:szCs w:val="22"/>
          <w:highlight w:val="none"/>
          <w:lang w:eastAsia="zh-CN"/>
        </w:rPr>
        <w:t>投标人</w:t>
      </w:r>
      <w:r>
        <w:rPr>
          <w:rFonts w:hint="eastAsia" w:ascii="宋体" w:hAnsi="宋体" w:eastAsia="宋体" w:cs="宋体"/>
          <w:b/>
          <w:color w:val="auto"/>
          <w:sz w:val="22"/>
          <w:szCs w:val="22"/>
          <w:highlight w:val="none"/>
        </w:rPr>
        <w:t>法定代表人</w:t>
      </w:r>
      <w:r>
        <w:rPr>
          <w:rFonts w:hint="eastAsia" w:ascii="宋体" w:hAnsi="宋体" w:eastAsia="宋体" w:cs="宋体"/>
          <w:b/>
          <w:color w:val="auto"/>
          <w:sz w:val="22"/>
          <w:szCs w:val="22"/>
          <w:highlight w:val="none"/>
          <w:lang w:eastAsia="zh-CN"/>
        </w:rPr>
        <w:t>二代</w:t>
      </w:r>
      <w:r>
        <w:rPr>
          <w:rFonts w:hint="eastAsia" w:ascii="宋体" w:hAnsi="宋体" w:eastAsia="宋体" w:cs="宋体"/>
          <w:b/>
          <w:color w:val="auto"/>
          <w:sz w:val="22"/>
          <w:szCs w:val="22"/>
          <w:highlight w:val="none"/>
        </w:rPr>
        <w:t>身份证复印件</w:t>
      </w:r>
      <w:r>
        <w:rPr>
          <w:rFonts w:hint="eastAsia" w:ascii="宋体" w:hAnsi="宋体" w:eastAsia="宋体" w:cs="宋体"/>
          <w:b/>
          <w:color w:val="auto"/>
          <w:sz w:val="22"/>
          <w:szCs w:val="22"/>
          <w:highlight w:val="none"/>
          <w:lang w:eastAsia="zh-CN"/>
        </w:rPr>
        <w:t>或扫描件</w:t>
      </w:r>
      <w:r>
        <w:rPr>
          <w:rFonts w:hint="eastAsia" w:ascii="宋体" w:hAnsi="宋体" w:eastAsia="宋体" w:cs="宋体"/>
          <w:b/>
          <w:color w:val="auto"/>
          <w:sz w:val="22"/>
          <w:szCs w:val="22"/>
          <w:highlight w:val="none"/>
        </w:rPr>
        <w:t>。</w:t>
      </w:r>
    </w:p>
    <w:p w14:paraId="6DB4C6F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3551D940">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附投标人法定代表人二代身份证复印件或扫描件</w:t>
      </w:r>
    </w:p>
    <w:p w14:paraId="04C8DA80">
      <w:pPr>
        <w:spacing w:line="360" w:lineRule="auto"/>
        <w:jc w:val="center"/>
        <w:rPr>
          <w:rFonts w:hint="eastAsia" w:ascii="宋体" w:hAnsi="宋体" w:eastAsia="宋体" w:cs="宋体"/>
          <w:color w:val="auto"/>
          <w:sz w:val="22"/>
          <w:szCs w:val="22"/>
          <w:highlight w:val="none"/>
        </w:rPr>
      </w:pPr>
    </w:p>
    <w:p w14:paraId="799D8C40">
      <w:pPr>
        <w:spacing w:line="360" w:lineRule="auto"/>
        <w:jc w:val="center"/>
        <w:rPr>
          <w:rFonts w:hint="eastAsia" w:ascii="宋体" w:hAnsi="宋体" w:eastAsia="宋体" w:cs="宋体"/>
          <w:color w:val="auto"/>
          <w:sz w:val="22"/>
          <w:szCs w:val="22"/>
          <w:highlight w:val="none"/>
        </w:rPr>
      </w:pPr>
    </w:p>
    <w:p w14:paraId="2E6236C4">
      <w:pPr>
        <w:spacing w:line="360" w:lineRule="auto"/>
        <w:rPr>
          <w:rFonts w:hint="eastAsia" w:ascii="宋体" w:hAnsi="宋体" w:eastAsia="宋体" w:cs="宋体"/>
          <w:color w:val="auto"/>
          <w:sz w:val="20"/>
          <w:szCs w:val="18"/>
          <w:highlight w:val="none"/>
        </w:rPr>
      </w:pPr>
    </w:p>
    <w:p w14:paraId="71FDF092">
      <w:pPr>
        <w:spacing w:line="360" w:lineRule="auto"/>
        <w:rPr>
          <w:rFonts w:hint="eastAsia" w:ascii="宋体" w:hAnsi="宋体" w:eastAsia="宋体" w:cs="宋体"/>
          <w:color w:val="auto"/>
          <w:sz w:val="20"/>
          <w:szCs w:val="18"/>
          <w:highlight w:val="none"/>
        </w:rPr>
      </w:pPr>
    </w:p>
    <w:p w14:paraId="3A0F995B">
      <w:pPr>
        <w:spacing w:line="360" w:lineRule="auto"/>
        <w:rPr>
          <w:rFonts w:hint="eastAsia" w:ascii="宋体" w:hAnsi="宋体" w:eastAsia="宋体" w:cs="宋体"/>
          <w:color w:val="auto"/>
          <w:sz w:val="20"/>
          <w:szCs w:val="18"/>
          <w:highlight w:val="none"/>
        </w:rPr>
      </w:pPr>
    </w:p>
    <w:p w14:paraId="1A7008B3">
      <w:pPr>
        <w:spacing w:line="360" w:lineRule="auto"/>
        <w:rPr>
          <w:rFonts w:hint="eastAsia" w:ascii="宋体" w:hAnsi="宋体" w:eastAsia="宋体" w:cs="宋体"/>
          <w:color w:val="auto"/>
          <w:sz w:val="20"/>
          <w:szCs w:val="18"/>
          <w:highlight w:val="none"/>
        </w:rPr>
      </w:pPr>
    </w:p>
    <w:p w14:paraId="38002E59">
      <w:pPr>
        <w:spacing w:line="360" w:lineRule="auto"/>
        <w:rPr>
          <w:rFonts w:hint="eastAsia" w:ascii="宋体" w:hAnsi="宋体" w:eastAsia="宋体" w:cs="宋体"/>
          <w:color w:val="auto"/>
          <w:sz w:val="20"/>
          <w:szCs w:val="18"/>
          <w:highlight w:val="none"/>
          <w:lang w:eastAsia="zh-CN"/>
        </w:rPr>
      </w:pPr>
    </w:p>
    <w:p w14:paraId="5C7C68BA">
      <w:pPr>
        <w:spacing w:line="360" w:lineRule="auto"/>
        <w:rPr>
          <w:rFonts w:hint="eastAsia" w:ascii="宋体" w:hAnsi="宋体" w:eastAsia="宋体" w:cs="宋体"/>
          <w:color w:val="auto"/>
          <w:sz w:val="20"/>
          <w:szCs w:val="18"/>
          <w:highlight w:val="none"/>
          <w:lang w:eastAsia="zh-CN"/>
        </w:rPr>
      </w:pPr>
    </w:p>
    <w:p w14:paraId="56CB4849">
      <w:pPr>
        <w:pStyle w:val="4"/>
        <w:spacing w:line="360" w:lineRule="auto"/>
        <w:rPr>
          <w:rFonts w:hint="eastAsia" w:ascii="宋体" w:hAnsi="宋体" w:eastAsia="宋体" w:cs="宋体"/>
          <w:color w:val="auto"/>
          <w:sz w:val="40"/>
          <w:szCs w:val="18"/>
          <w:highlight w:val="none"/>
        </w:rPr>
      </w:pPr>
      <w:r>
        <w:rPr>
          <w:rFonts w:hint="eastAsia" w:ascii="宋体" w:hAnsi="宋体" w:eastAsia="宋体" w:cs="宋体"/>
          <w:color w:val="auto"/>
          <w:sz w:val="40"/>
          <w:szCs w:val="18"/>
          <w:highlight w:val="none"/>
          <w:lang w:eastAsia="zh-CN"/>
        </w:rPr>
        <w:br w:type="page"/>
      </w:r>
      <w:r>
        <w:rPr>
          <w:rFonts w:hint="eastAsia" w:ascii="宋体" w:hAnsi="宋体" w:eastAsia="宋体" w:cs="宋体"/>
          <w:color w:val="auto"/>
          <w:sz w:val="40"/>
          <w:szCs w:val="18"/>
          <w:highlight w:val="none"/>
          <w:lang w:eastAsia="zh-CN"/>
        </w:rPr>
        <w:t>四</w:t>
      </w:r>
      <w:r>
        <w:rPr>
          <w:rFonts w:hint="eastAsia" w:ascii="宋体" w:hAnsi="宋体" w:eastAsia="宋体" w:cs="宋体"/>
          <w:color w:val="auto"/>
          <w:sz w:val="40"/>
          <w:szCs w:val="18"/>
          <w:highlight w:val="none"/>
        </w:rPr>
        <w:t>、授权委托书</w:t>
      </w:r>
    </w:p>
    <w:p w14:paraId="104DF09D">
      <w:pPr>
        <w:spacing w:line="360" w:lineRule="auto"/>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eastAsia="zh-CN"/>
        </w:rPr>
        <w:t>（或采用工商部门格式）</w:t>
      </w:r>
    </w:p>
    <w:p w14:paraId="32DD0196">
      <w:pPr>
        <w:spacing w:line="360" w:lineRule="auto"/>
        <w:rPr>
          <w:rFonts w:hint="eastAsia" w:ascii="宋体" w:hAnsi="宋体" w:eastAsia="宋体" w:cs="宋体"/>
          <w:color w:val="auto"/>
          <w:sz w:val="20"/>
          <w:szCs w:val="20"/>
          <w:highlight w:val="none"/>
        </w:rPr>
      </w:pPr>
    </w:p>
    <w:p w14:paraId="7EC6A564">
      <w:pPr>
        <w:topLinePunct/>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本委托书声明：</w:t>
      </w: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（姓名）系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（投标人名称）的法定代表人，现委托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（姓名）为我方代理人。代理人根据授权，以我方名义签署、澄清、说明、补正、递交、撤回、修改</w:t>
      </w:r>
      <w:r>
        <w:rPr>
          <w:rFonts w:hint="eastAsia" w:ascii="宋体" w:hAnsi="宋体" w:eastAsia="宋体" w:cs="宋体"/>
          <w:b/>
          <w:bCs/>
          <w:color w:val="auto"/>
          <w:sz w:val="22"/>
          <w:szCs w:val="22"/>
          <w:highlight w:val="none"/>
          <w:u w:val="single"/>
          <w:lang w:eastAsia="zh-CN"/>
        </w:rPr>
        <w:t>郁南县农副产品冷链物流加工中心建设项目（设备）</w:t>
      </w:r>
      <w:r>
        <w:rPr>
          <w:rFonts w:hint="eastAsia" w:ascii="宋体" w:hAnsi="宋体" w:eastAsia="宋体" w:cs="宋体"/>
          <w:color w:val="auto"/>
          <w:sz w:val="22"/>
          <w:szCs w:val="22"/>
          <w:highlight w:val="none"/>
        </w:rPr>
        <w:t>招标项目投标文件、签订合同和处理有关事宜，其法律后果由我方承担。</w:t>
      </w:r>
    </w:p>
    <w:p w14:paraId="6F4B8FE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委托期限：自本委托书签署之日起至投标有效期期满。</w:t>
      </w:r>
    </w:p>
    <w:p w14:paraId="29CCECC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代理人无转委托权</w:t>
      </w:r>
      <w:r>
        <w:rPr>
          <w:rFonts w:hint="eastAsia" w:ascii="宋体" w:hAnsi="宋体" w:eastAsia="宋体" w:cs="宋体"/>
          <w:color w:val="auto"/>
          <w:sz w:val="22"/>
          <w:szCs w:val="22"/>
          <w:highlight w:val="none"/>
          <w:lang w:eastAsia="zh-CN"/>
        </w:rPr>
        <w:t>，特此委托</w:t>
      </w:r>
      <w:r>
        <w:rPr>
          <w:rFonts w:hint="eastAsia" w:ascii="宋体" w:hAnsi="宋体" w:eastAsia="宋体" w:cs="宋体"/>
          <w:color w:val="auto"/>
          <w:sz w:val="22"/>
          <w:szCs w:val="22"/>
          <w:highlight w:val="none"/>
        </w:rPr>
        <w:t>。</w:t>
      </w:r>
    </w:p>
    <w:p w14:paraId="2F24E05A">
      <w:pPr>
        <w:spacing w:line="360" w:lineRule="auto"/>
        <w:rPr>
          <w:rFonts w:hint="eastAsia" w:ascii="宋体" w:hAnsi="宋体" w:eastAsia="宋体" w:cs="宋体"/>
          <w:color w:val="auto"/>
          <w:sz w:val="22"/>
          <w:szCs w:val="22"/>
          <w:highlight w:val="none"/>
        </w:rPr>
      </w:pPr>
    </w:p>
    <w:p w14:paraId="7B4C8F09">
      <w:pPr>
        <w:spacing w:line="360" w:lineRule="auto"/>
        <w:rPr>
          <w:rFonts w:hint="eastAsia" w:ascii="宋体" w:hAnsi="宋体" w:eastAsia="宋体" w:cs="宋体"/>
          <w:color w:val="auto"/>
          <w:sz w:val="22"/>
          <w:szCs w:val="22"/>
          <w:highlight w:val="none"/>
        </w:rPr>
      </w:pPr>
    </w:p>
    <w:p w14:paraId="345E1CC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684DB2D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w:t>
      </w:r>
      <w:r>
        <w:rPr>
          <w:rFonts w:hint="eastAsia" w:ascii="宋体" w:hAnsi="宋体" w:eastAsia="宋体" w:cs="宋体"/>
          <w:color w:val="auto"/>
          <w:sz w:val="22"/>
          <w:szCs w:val="22"/>
          <w:highlight w:val="none"/>
          <w:lang w:val="en-US" w:eastAsia="zh-CN"/>
        </w:rPr>
        <w:t>字</w:t>
      </w:r>
      <w:r>
        <w:rPr>
          <w:rFonts w:hint="eastAsia" w:ascii="宋体" w:hAnsi="宋体" w:eastAsia="宋体" w:cs="宋体"/>
          <w:color w:val="auto"/>
          <w:sz w:val="22"/>
          <w:szCs w:val="22"/>
          <w:highlight w:val="none"/>
        </w:rPr>
        <w:t>或盖章）</w:t>
      </w:r>
    </w:p>
    <w:p w14:paraId="6251C10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w:t>
      </w:r>
      <w:r>
        <w:rPr>
          <w:rFonts w:hint="eastAsia" w:ascii="宋体" w:hAnsi="宋体" w:eastAsia="宋体" w:cs="宋体"/>
          <w:color w:val="auto"/>
          <w:sz w:val="22"/>
          <w:szCs w:val="22"/>
          <w:highlight w:val="none"/>
          <w:lang w:val="en-US" w:eastAsia="zh-CN"/>
        </w:rPr>
        <w:t>字</w:t>
      </w:r>
      <w:r>
        <w:rPr>
          <w:rFonts w:hint="eastAsia" w:ascii="宋体" w:hAnsi="宋体" w:eastAsia="宋体" w:cs="宋体"/>
          <w:color w:val="auto"/>
          <w:sz w:val="22"/>
          <w:szCs w:val="22"/>
          <w:highlight w:val="none"/>
        </w:rPr>
        <w:t>）</w:t>
      </w:r>
    </w:p>
    <w:p w14:paraId="4F05114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委托</w:t>
      </w: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6875D7DF">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lang w:val="en-US" w:eastAsia="zh-CN"/>
        </w:rPr>
        <w:t>注：1.附</w:t>
      </w:r>
      <w:r>
        <w:rPr>
          <w:rFonts w:hint="eastAsia" w:ascii="宋体" w:hAnsi="宋体" w:eastAsia="宋体" w:cs="宋体"/>
          <w:b/>
          <w:color w:val="auto"/>
          <w:sz w:val="22"/>
          <w:szCs w:val="22"/>
          <w:highlight w:val="none"/>
          <w:lang w:eastAsia="zh-CN"/>
        </w:rPr>
        <w:t>委托代理人二代</w:t>
      </w:r>
      <w:r>
        <w:rPr>
          <w:rFonts w:hint="eastAsia" w:ascii="宋体" w:hAnsi="宋体" w:eastAsia="宋体" w:cs="宋体"/>
          <w:b/>
          <w:color w:val="auto"/>
          <w:sz w:val="22"/>
          <w:szCs w:val="22"/>
          <w:highlight w:val="none"/>
        </w:rPr>
        <w:t>身份证复印件</w:t>
      </w:r>
      <w:r>
        <w:rPr>
          <w:rFonts w:hint="eastAsia" w:ascii="宋体" w:hAnsi="宋体" w:eastAsia="宋体" w:cs="宋体"/>
          <w:b/>
          <w:color w:val="auto"/>
          <w:sz w:val="22"/>
          <w:szCs w:val="22"/>
          <w:highlight w:val="none"/>
          <w:lang w:eastAsia="zh-CN"/>
        </w:rPr>
        <w:t>或扫描件</w:t>
      </w:r>
      <w:r>
        <w:rPr>
          <w:rFonts w:hint="eastAsia" w:ascii="宋体" w:hAnsi="宋体" w:eastAsia="宋体" w:cs="宋体"/>
          <w:b/>
          <w:bCs/>
          <w:color w:val="auto"/>
          <w:sz w:val="22"/>
          <w:szCs w:val="22"/>
          <w:highlight w:val="none"/>
        </w:rPr>
        <w:t>。</w:t>
      </w:r>
    </w:p>
    <w:p w14:paraId="6ACF36F3">
      <w:pPr>
        <w:wordWrap w:val="0"/>
        <w:spacing w:line="360" w:lineRule="auto"/>
        <w:ind w:firstLine="210"/>
        <w:rPr>
          <w:rFonts w:hint="eastAsia" w:ascii="宋体" w:hAnsi="宋体" w:eastAsia="宋体" w:cs="宋体"/>
          <w:color w:val="auto"/>
          <w:sz w:val="22"/>
          <w:szCs w:val="22"/>
          <w:highlight w:val="none"/>
        </w:rPr>
      </w:pPr>
    </w:p>
    <w:p w14:paraId="7FFBC228">
      <w:pPr>
        <w:spacing w:line="360" w:lineRule="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w:t>
      </w:r>
    </w:p>
    <w:p w14:paraId="7206C61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附委托代理人二代身份证复印件或扫描件</w:t>
      </w:r>
    </w:p>
    <w:p w14:paraId="370EC892">
      <w:pPr>
        <w:autoSpaceDE w:val="0"/>
        <w:autoSpaceDN w:val="0"/>
        <w:adjustRightInd w:val="0"/>
        <w:spacing w:line="360" w:lineRule="auto"/>
        <w:ind w:right="750" w:firstLine="540" w:firstLineChars="300"/>
        <w:jc w:val="center"/>
        <w:outlineLvl w:val="0"/>
        <w:rPr>
          <w:rFonts w:hint="eastAsia" w:ascii="宋体" w:hAnsi="宋体" w:eastAsia="宋体" w:cs="宋体"/>
          <w:b/>
          <w:bCs/>
          <w:color w:val="auto"/>
          <w:sz w:val="22"/>
          <w:szCs w:val="22"/>
          <w:highlight w:val="none"/>
          <w:u w:val="none"/>
        </w:rPr>
      </w:pPr>
      <w:r>
        <w:rPr>
          <w:rFonts w:hint="eastAsia" w:ascii="宋体" w:hAnsi="宋体" w:eastAsia="宋体" w:cs="宋体"/>
          <w:color w:val="auto"/>
          <w:sz w:val="18"/>
          <w:szCs w:val="18"/>
          <w:highlight w:val="none"/>
        </w:rPr>
        <w:br w:type="page"/>
      </w:r>
      <w:bookmarkStart w:id="5" w:name="_Toc17162"/>
      <w:r>
        <w:rPr>
          <w:rFonts w:hint="eastAsia" w:ascii="宋体" w:hAnsi="宋体" w:eastAsia="宋体" w:cs="宋体"/>
          <w:b/>
          <w:bCs/>
          <w:color w:val="auto"/>
          <w:sz w:val="40"/>
          <w:szCs w:val="40"/>
          <w:highlight w:val="none"/>
          <w:lang w:eastAsia="zh-CN"/>
        </w:rPr>
        <w:t>五</w:t>
      </w:r>
      <w:r>
        <w:rPr>
          <w:rFonts w:hint="eastAsia" w:ascii="宋体" w:hAnsi="宋体" w:eastAsia="宋体" w:cs="宋体"/>
          <w:b/>
          <w:bCs/>
          <w:color w:val="auto"/>
          <w:sz w:val="40"/>
          <w:szCs w:val="40"/>
          <w:highlight w:val="none"/>
        </w:rPr>
        <w:t>、</w:t>
      </w:r>
      <w:bookmarkEnd w:id="5"/>
      <w:r>
        <w:rPr>
          <w:rFonts w:hint="eastAsia" w:ascii="宋体" w:hAnsi="宋体" w:eastAsia="宋体" w:cs="宋体"/>
          <w:b/>
          <w:bCs/>
          <w:color w:val="auto"/>
          <w:sz w:val="40"/>
          <w:szCs w:val="40"/>
          <w:highlight w:val="none"/>
        </w:rPr>
        <w:t>商务和技术偏差表</w:t>
      </w:r>
    </w:p>
    <w:p w14:paraId="37937E02">
      <w:pPr>
        <w:pStyle w:val="3"/>
        <w:numPr>
          <w:ilvl w:val="0"/>
          <w:numId w:val="0"/>
        </w:numPr>
        <w:ind w:leftChars="0"/>
        <w:jc w:val="center"/>
        <w:rPr>
          <w:rFonts w:hint="eastAsia" w:ascii="宋体" w:hAnsi="宋体" w:cs="宋体"/>
          <w:sz w:val="21"/>
          <w:szCs w:val="21"/>
        </w:rPr>
      </w:pPr>
      <w:bookmarkStart w:id="6" w:name="_Toc24817"/>
      <w:bookmarkStart w:id="7" w:name="_Toc19073"/>
    </w:p>
    <w:p w14:paraId="5A80916E">
      <w:pPr>
        <w:pStyle w:val="3"/>
        <w:numPr>
          <w:ilvl w:val="0"/>
          <w:numId w:val="0"/>
        </w:numPr>
        <w:ind w:leftChars="0"/>
        <w:jc w:val="center"/>
        <w:rPr>
          <w:rFonts w:hint="eastAsia" w:ascii="宋体" w:hAnsi="宋体" w:cs="宋体"/>
          <w:sz w:val="21"/>
          <w:szCs w:val="21"/>
        </w:rPr>
      </w:pPr>
      <w:r>
        <w:rPr>
          <w:rFonts w:hint="eastAsia" w:ascii="宋体" w:hAnsi="宋体" w:cs="宋体"/>
          <w:sz w:val="21"/>
          <w:szCs w:val="21"/>
        </w:rPr>
        <w:t>（一）商务条款响应及偏差表</w:t>
      </w:r>
      <w:bookmarkEnd w:id="6"/>
      <w:bookmarkEnd w:id="7"/>
    </w:p>
    <w:p w14:paraId="0F12A8EC">
      <w:pPr>
        <w:rPr>
          <w:rFonts w:hint="eastAsia" w:ascii="宋体" w:hAnsi="宋体" w:cs="宋体"/>
        </w:rPr>
      </w:pPr>
      <w:r>
        <w:rPr>
          <w:rFonts w:hint="eastAsia" w:ascii="宋体" w:hAnsi="宋体" w:cs="宋体"/>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462"/>
        <w:gridCol w:w="840"/>
        <w:gridCol w:w="1618"/>
      </w:tblGrid>
      <w:tr w14:paraId="0708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shd w:val="clear" w:color="auto" w:fill="FFFFFF"/>
            <w:noWrap w:val="0"/>
            <w:vAlign w:val="center"/>
          </w:tcPr>
          <w:p w14:paraId="2D13D11E">
            <w:pPr>
              <w:jc w:val="center"/>
              <w:rPr>
                <w:rFonts w:hint="eastAsia" w:ascii="宋体" w:hAnsi="宋体" w:cs="宋体"/>
                <w:b/>
              </w:rPr>
            </w:pPr>
            <w:r>
              <w:rPr>
                <w:rFonts w:hint="eastAsia" w:ascii="宋体" w:hAnsi="宋体" w:cs="宋体"/>
                <w:b/>
              </w:rPr>
              <w:t>序号</w:t>
            </w:r>
          </w:p>
        </w:tc>
        <w:tc>
          <w:tcPr>
            <w:tcW w:w="6462" w:type="dxa"/>
            <w:shd w:val="clear" w:color="auto" w:fill="FFFFFF"/>
            <w:noWrap w:val="0"/>
            <w:vAlign w:val="center"/>
          </w:tcPr>
          <w:p w14:paraId="0B1EC513">
            <w:pPr>
              <w:jc w:val="center"/>
              <w:rPr>
                <w:rFonts w:hint="eastAsia" w:ascii="宋体" w:hAnsi="宋体" w:cs="宋体"/>
                <w:b/>
              </w:rPr>
            </w:pPr>
            <w:r>
              <w:rPr>
                <w:rFonts w:hint="eastAsia" w:ascii="宋体" w:hAnsi="宋体" w:cs="宋体"/>
                <w:b/>
              </w:rPr>
              <w:t>商务条款要求</w:t>
            </w:r>
          </w:p>
        </w:tc>
        <w:tc>
          <w:tcPr>
            <w:tcW w:w="840" w:type="dxa"/>
            <w:shd w:val="clear" w:color="auto" w:fill="FFFFFF"/>
            <w:noWrap w:val="0"/>
            <w:vAlign w:val="center"/>
          </w:tcPr>
          <w:p w14:paraId="71FC1C59">
            <w:pPr>
              <w:jc w:val="center"/>
              <w:rPr>
                <w:rFonts w:hint="eastAsia" w:ascii="宋体" w:hAnsi="宋体" w:cs="宋体"/>
                <w:b/>
              </w:rPr>
            </w:pPr>
            <w:r>
              <w:rPr>
                <w:rFonts w:hint="eastAsia" w:ascii="宋体" w:hAnsi="宋体" w:cs="宋体"/>
                <w:b/>
              </w:rPr>
              <w:t>是否响应</w:t>
            </w:r>
          </w:p>
        </w:tc>
        <w:tc>
          <w:tcPr>
            <w:tcW w:w="1618" w:type="dxa"/>
            <w:shd w:val="clear" w:color="auto" w:fill="FFFFFF"/>
            <w:noWrap w:val="0"/>
            <w:vAlign w:val="center"/>
          </w:tcPr>
          <w:p w14:paraId="5CE60057">
            <w:pPr>
              <w:jc w:val="center"/>
              <w:rPr>
                <w:rFonts w:hint="eastAsia" w:ascii="宋体" w:hAnsi="宋体" w:cs="宋体"/>
                <w:b/>
              </w:rPr>
            </w:pPr>
            <w:r>
              <w:rPr>
                <w:rFonts w:hint="eastAsia" w:ascii="宋体" w:hAnsi="宋体" w:cs="宋体"/>
                <w:b/>
              </w:rPr>
              <w:t>偏离说明</w:t>
            </w:r>
          </w:p>
        </w:tc>
      </w:tr>
      <w:tr w14:paraId="6062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2C5E3586">
            <w:pPr>
              <w:jc w:val="center"/>
              <w:rPr>
                <w:rFonts w:hint="eastAsia" w:ascii="宋体" w:hAnsi="宋体" w:cs="宋体"/>
              </w:rPr>
            </w:pPr>
            <w:r>
              <w:rPr>
                <w:rFonts w:hint="eastAsia" w:ascii="宋体" w:hAnsi="宋体" w:cs="宋体"/>
              </w:rPr>
              <w:t>1</w:t>
            </w:r>
          </w:p>
        </w:tc>
        <w:tc>
          <w:tcPr>
            <w:tcW w:w="6462" w:type="dxa"/>
            <w:noWrap w:val="0"/>
            <w:vAlign w:val="center"/>
          </w:tcPr>
          <w:p w14:paraId="32D259BB">
            <w:pPr>
              <w:rPr>
                <w:rFonts w:hint="eastAsia" w:ascii="宋体" w:hAnsi="宋体" w:cs="宋体"/>
              </w:rPr>
            </w:pPr>
            <w:r>
              <w:rPr>
                <w:rFonts w:hint="eastAsia" w:ascii="宋体" w:hAnsi="宋体" w:cs="宋体"/>
                <w:iCs/>
                <w:szCs w:val="21"/>
              </w:rPr>
              <w:t>完全理解并接受对合格投标人、合格的服务要求</w:t>
            </w:r>
          </w:p>
        </w:tc>
        <w:tc>
          <w:tcPr>
            <w:tcW w:w="840" w:type="dxa"/>
            <w:noWrap w:val="0"/>
            <w:vAlign w:val="center"/>
          </w:tcPr>
          <w:p w14:paraId="0D88E2D2">
            <w:pPr>
              <w:pStyle w:val="11"/>
              <w:keepNext w:val="0"/>
              <w:adjustRightInd/>
              <w:spacing w:before="0" w:after="0" w:line="240" w:lineRule="auto"/>
              <w:textAlignment w:val="auto"/>
              <w:rPr>
                <w:rFonts w:hint="eastAsia" w:ascii="宋体" w:hAnsi="宋体" w:cs="宋体"/>
                <w:snapToGrid/>
                <w:spacing w:val="0"/>
                <w:kern w:val="2"/>
                <w:sz w:val="21"/>
                <w:szCs w:val="24"/>
              </w:rPr>
            </w:pPr>
          </w:p>
        </w:tc>
        <w:tc>
          <w:tcPr>
            <w:tcW w:w="1618" w:type="dxa"/>
            <w:noWrap w:val="0"/>
            <w:vAlign w:val="center"/>
          </w:tcPr>
          <w:p w14:paraId="681DF342">
            <w:pPr>
              <w:jc w:val="center"/>
              <w:rPr>
                <w:rFonts w:hint="eastAsia" w:ascii="宋体" w:hAnsi="宋体" w:cs="宋体"/>
              </w:rPr>
            </w:pPr>
          </w:p>
        </w:tc>
      </w:tr>
      <w:tr w14:paraId="3B7F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205DC5F3">
            <w:pPr>
              <w:jc w:val="center"/>
              <w:rPr>
                <w:rFonts w:hint="eastAsia" w:ascii="宋体" w:hAnsi="宋体" w:cs="宋体"/>
              </w:rPr>
            </w:pPr>
            <w:r>
              <w:rPr>
                <w:rFonts w:hint="eastAsia" w:ascii="宋体" w:hAnsi="宋体" w:cs="宋体"/>
              </w:rPr>
              <w:t>2</w:t>
            </w:r>
          </w:p>
        </w:tc>
        <w:tc>
          <w:tcPr>
            <w:tcW w:w="6462" w:type="dxa"/>
            <w:noWrap w:val="0"/>
            <w:vAlign w:val="center"/>
          </w:tcPr>
          <w:p w14:paraId="06D27024">
            <w:pPr>
              <w:rPr>
                <w:rFonts w:hint="eastAsia" w:ascii="宋体" w:hAnsi="宋体" w:cs="宋体"/>
              </w:rPr>
            </w:pPr>
            <w:r>
              <w:rPr>
                <w:rFonts w:hint="eastAsia" w:ascii="宋体" w:hAnsi="宋体" w:cs="宋体"/>
                <w:iCs/>
                <w:szCs w:val="21"/>
              </w:rPr>
              <w:t>完全理解并接受对投标人的各项须知、规约要求和责任义务</w:t>
            </w:r>
          </w:p>
        </w:tc>
        <w:tc>
          <w:tcPr>
            <w:tcW w:w="840" w:type="dxa"/>
            <w:noWrap w:val="0"/>
            <w:vAlign w:val="center"/>
          </w:tcPr>
          <w:p w14:paraId="2D6D3FDE">
            <w:pPr>
              <w:jc w:val="center"/>
              <w:rPr>
                <w:rFonts w:hint="eastAsia" w:ascii="宋体" w:hAnsi="宋体" w:cs="宋体"/>
              </w:rPr>
            </w:pPr>
          </w:p>
        </w:tc>
        <w:tc>
          <w:tcPr>
            <w:tcW w:w="1618" w:type="dxa"/>
            <w:noWrap w:val="0"/>
            <w:vAlign w:val="center"/>
          </w:tcPr>
          <w:p w14:paraId="11FBEDC6">
            <w:pPr>
              <w:jc w:val="center"/>
              <w:rPr>
                <w:rFonts w:hint="eastAsia" w:ascii="宋体" w:hAnsi="宋体" w:cs="宋体"/>
              </w:rPr>
            </w:pPr>
          </w:p>
        </w:tc>
      </w:tr>
      <w:tr w14:paraId="6227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3B4ABA7C">
            <w:pPr>
              <w:jc w:val="center"/>
              <w:rPr>
                <w:rFonts w:hint="eastAsia" w:ascii="宋体" w:hAnsi="宋体" w:cs="宋体"/>
              </w:rPr>
            </w:pPr>
            <w:r>
              <w:rPr>
                <w:rFonts w:hint="eastAsia" w:ascii="宋体" w:hAnsi="宋体" w:cs="宋体"/>
              </w:rPr>
              <w:t>3</w:t>
            </w:r>
          </w:p>
        </w:tc>
        <w:tc>
          <w:tcPr>
            <w:tcW w:w="6462" w:type="dxa"/>
            <w:noWrap w:val="0"/>
            <w:vAlign w:val="center"/>
          </w:tcPr>
          <w:p w14:paraId="4A2457FD">
            <w:pPr>
              <w:rPr>
                <w:rFonts w:hint="eastAsia" w:ascii="宋体" w:hAnsi="宋体" w:cs="宋体"/>
              </w:rPr>
            </w:pPr>
            <w:r>
              <w:rPr>
                <w:rFonts w:hint="eastAsia" w:ascii="宋体" w:hAnsi="宋体" w:cs="宋体"/>
                <w:iCs/>
                <w:szCs w:val="21"/>
              </w:rPr>
              <w:t>投标有效期：自投标截止之日起</w:t>
            </w:r>
            <w:r>
              <w:rPr>
                <w:rFonts w:hint="eastAsia" w:ascii="宋体" w:hAnsi="宋体" w:cs="宋体"/>
                <w:iCs/>
                <w:szCs w:val="21"/>
                <w:lang w:val="en-US" w:eastAsia="zh-CN"/>
              </w:rPr>
              <w:t>120</w:t>
            </w:r>
            <w:r>
              <w:rPr>
                <w:rFonts w:hint="eastAsia" w:ascii="宋体" w:hAnsi="宋体" w:cs="宋体"/>
                <w:iCs/>
                <w:szCs w:val="21"/>
              </w:rPr>
              <w:t>天保持有效，中标单位有效期至项目验收之日。</w:t>
            </w:r>
          </w:p>
        </w:tc>
        <w:tc>
          <w:tcPr>
            <w:tcW w:w="840" w:type="dxa"/>
            <w:noWrap w:val="0"/>
            <w:vAlign w:val="center"/>
          </w:tcPr>
          <w:p w14:paraId="5B888CB5">
            <w:pPr>
              <w:jc w:val="center"/>
              <w:rPr>
                <w:rFonts w:hint="eastAsia" w:ascii="宋体" w:hAnsi="宋体" w:cs="宋体"/>
              </w:rPr>
            </w:pPr>
          </w:p>
        </w:tc>
        <w:tc>
          <w:tcPr>
            <w:tcW w:w="1618" w:type="dxa"/>
            <w:noWrap w:val="0"/>
            <w:vAlign w:val="center"/>
          </w:tcPr>
          <w:p w14:paraId="3ECB0C57">
            <w:pPr>
              <w:ind w:right="-35"/>
              <w:jc w:val="center"/>
              <w:rPr>
                <w:rFonts w:hint="eastAsia" w:ascii="宋体" w:hAnsi="宋体" w:cs="宋体"/>
              </w:rPr>
            </w:pPr>
          </w:p>
        </w:tc>
      </w:tr>
      <w:tr w14:paraId="39F7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1F017AD2">
            <w:pPr>
              <w:jc w:val="center"/>
              <w:rPr>
                <w:rFonts w:hint="eastAsia" w:ascii="宋体" w:hAnsi="宋体" w:cs="宋体"/>
              </w:rPr>
            </w:pPr>
            <w:r>
              <w:rPr>
                <w:rFonts w:hint="eastAsia" w:ascii="宋体" w:hAnsi="宋体" w:cs="宋体"/>
              </w:rPr>
              <w:t>4</w:t>
            </w:r>
          </w:p>
        </w:tc>
        <w:tc>
          <w:tcPr>
            <w:tcW w:w="6462" w:type="dxa"/>
            <w:noWrap w:val="0"/>
            <w:vAlign w:val="center"/>
          </w:tcPr>
          <w:p w14:paraId="08A40435">
            <w:pPr>
              <w:rPr>
                <w:rFonts w:hint="eastAsia" w:ascii="宋体" w:hAnsi="宋体" w:cs="宋体"/>
                <w:iCs/>
                <w:szCs w:val="21"/>
              </w:rPr>
            </w:pPr>
            <w:r>
              <w:rPr>
                <w:rFonts w:hint="eastAsia" w:ascii="宋体" w:hAnsi="宋体" w:cs="宋体"/>
                <w:iCs/>
                <w:szCs w:val="21"/>
              </w:rPr>
              <w:t>可提供制造商出具的供货来源证明或供货渠道与品质的合法性证明</w:t>
            </w:r>
          </w:p>
        </w:tc>
        <w:tc>
          <w:tcPr>
            <w:tcW w:w="840" w:type="dxa"/>
            <w:noWrap w:val="0"/>
            <w:vAlign w:val="center"/>
          </w:tcPr>
          <w:p w14:paraId="184C8D1C">
            <w:pPr>
              <w:jc w:val="center"/>
              <w:rPr>
                <w:rFonts w:hint="eastAsia" w:ascii="宋体" w:hAnsi="宋体" w:cs="宋体"/>
              </w:rPr>
            </w:pPr>
          </w:p>
        </w:tc>
        <w:tc>
          <w:tcPr>
            <w:tcW w:w="1618" w:type="dxa"/>
            <w:noWrap w:val="0"/>
            <w:vAlign w:val="center"/>
          </w:tcPr>
          <w:p w14:paraId="70EFB283">
            <w:pPr>
              <w:ind w:right="-35"/>
              <w:jc w:val="center"/>
              <w:rPr>
                <w:rFonts w:hint="eastAsia" w:ascii="宋体" w:hAnsi="宋体" w:cs="宋体"/>
              </w:rPr>
            </w:pPr>
          </w:p>
        </w:tc>
      </w:tr>
      <w:tr w14:paraId="6628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5FF8D5EF">
            <w:pPr>
              <w:jc w:val="center"/>
              <w:rPr>
                <w:rFonts w:hint="eastAsia" w:ascii="宋体" w:hAnsi="宋体" w:cs="宋体"/>
              </w:rPr>
            </w:pPr>
            <w:r>
              <w:rPr>
                <w:rFonts w:hint="eastAsia" w:ascii="宋体" w:hAnsi="宋体" w:cs="宋体"/>
              </w:rPr>
              <w:t>5</w:t>
            </w:r>
          </w:p>
        </w:tc>
        <w:tc>
          <w:tcPr>
            <w:tcW w:w="6462" w:type="dxa"/>
            <w:noWrap w:val="0"/>
            <w:vAlign w:val="center"/>
          </w:tcPr>
          <w:p w14:paraId="7BA8030F">
            <w:pPr>
              <w:rPr>
                <w:rFonts w:hint="eastAsia" w:ascii="宋体" w:hAnsi="宋体" w:cs="宋体"/>
              </w:rPr>
            </w:pPr>
            <w:r>
              <w:rPr>
                <w:rFonts w:hint="eastAsia" w:ascii="宋体" w:hAnsi="宋体" w:cs="宋体"/>
                <w:iCs/>
                <w:szCs w:val="21"/>
              </w:rPr>
              <w:t>报价内容均涵盖报价要求之一切费用和伴随服务</w:t>
            </w:r>
          </w:p>
        </w:tc>
        <w:tc>
          <w:tcPr>
            <w:tcW w:w="840" w:type="dxa"/>
            <w:noWrap w:val="0"/>
            <w:vAlign w:val="center"/>
          </w:tcPr>
          <w:p w14:paraId="5B6511B9">
            <w:pPr>
              <w:jc w:val="center"/>
              <w:rPr>
                <w:rFonts w:hint="eastAsia" w:ascii="宋体" w:hAnsi="宋体" w:cs="宋体"/>
              </w:rPr>
            </w:pPr>
          </w:p>
        </w:tc>
        <w:tc>
          <w:tcPr>
            <w:tcW w:w="1618" w:type="dxa"/>
            <w:noWrap w:val="0"/>
            <w:vAlign w:val="center"/>
          </w:tcPr>
          <w:p w14:paraId="78AF3403">
            <w:pPr>
              <w:ind w:right="-35"/>
              <w:jc w:val="center"/>
              <w:rPr>
                <w:rFonts w:hint="eastAsia" w:ascii="宋体" w:hAnsi="宋体" w:cs="宋体"/>
              </w:rPr>
            </w:pPr>
          </w:p>
        </w:tc>
      </w:tr>
      <w:tr w14:paraId="5C89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520E758F">
            <w:pPr>
              <w:jc w:val="center"/>
              <w:rPr>
                <w:rFonts w:hint="eastAsia" w:ascii="宋体" w:hAnsi="宋体" w:cs="宋体"/>
              </w:rPr>
            </w:pPr>
            <w:r>
              <w:rPr>
                <w:rFonts w:hint="eastAsia" w:ascii="宋体" w:hAnsi="宋体" w:cs="宋体"/>
              </w:rPr>
              <w:t>6</w:t>
            </w:r>
          </w:p>
        </w:tc>
        <w:tc>
          <w:tcPr>
            <w:tcW w:w="6462" w:type="dxa"/>
            <w:noWrap w:val="0"/>
            <w:vAlign w:val="center"/>
          </w:tcPr>
          <w:p w14:paraId="5C67B6BA">
            <w:pPr>
              <w:rPr>
                <w:rFonts w:hint="eastAsia" w:ascii="宋体" w:hAnsi="宋体" w:cs="宋体"/>
              </w:rPr>
            </w:pPr>
            <w:r>
              <w:rPr>
                <w:rFonts w:hint="eastAsia" w:ascii="宋体" w:hAnsi="宋体" w:cs="宋体"/>
                <w:iCs/>
                <w:szCs w:val="21"/>
              </w:rPr>
              <w:t>所提供的投标报价按招标文件要求计算且未超过其对应的投标最高限价</w:t>
            </w:r>
          </w:p>
        </w:tc>
        <w:tc>
          <w:tcPr>
            <w:tcW w:w="840" w:type="dxa"/>
            <w:noWrap w:val="0"/>
            <w:vAlign w:val="center"/>
          </w:tcPr>
          <w:p w14:paraId="6638B698">
            <w:pPr>
              <w:jc w:val="center"/>
              <w:rPr>
                <w:rFonts w:hint="eastAsia" w:ascii="宋体" w:hAnsi="宋体" w:cs="宋体"/>
              </w:rPr>
            </w:pPr>
          </w:p>
        </w:tc>
        <w:tc>
          <w:tcPr>
            <w:tcW w:w="1618" w:type="dxa"/>
            <w:noWrap w:val="0"/>
            <w:vAlign w:val="center"/>
          </w:tcPr>
          <w:p w14:paraId="72786A38">
            <w:pPr>
              <w:ind w:right="-35"/>
              <w:jc w:val="center"/>
              <w:rPr>
                <w:rFonts w:hint="eastAsia" w:ascii="宋体" w:hAnsi="宋体" w:cs="宋体"/>
              </w:rPr>
            </w:pPr>
          </w:p>
        </w:tc>
      </w:tr>
      <w:tr w14:paraId="449F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782C2216">
            <w:pPr>
              <w:jc w:val="center"/>
              <w:rPr>
                <w:rFonts w:hint="eastAsia" w:ascii="宋体" w:hAnsi="宋体" w:cs="宋体"/>
              </w:rPr>
            </w:pPr>
            <w:r>
              <w:rPr>
                <w:rFonts w:hint="eastAsia" w:ascii="宋体" w:hAnsi="宋体" w:cs="宋体"/>
              </w:rPr>
              <w:t>7</w:t>
            </w:r>
          </w:p>
        </w:tc>
        <w:tc>
          <w:tcPr>
            <w:tcW w:w="6462" w:type="dxa"/>
            <w:noWrap w:val="0"/>
            <w:vAlign w:val="center"/>
          </w:tcPr>
          <w:p w14:paraId="2D6BF330">
            <w:pPr>
              <w:spacing w:line="360" w:lineRule="auto"/>
              <w:rPr>
                <w:rFonts w:hint="eastAsia" w:ascii="宋体" w:hAnsi="宋体" w:cs="宋体"/>
              </w:rPr>
            </w:pPr>
            <w:r>
              <w:rPr>
                <w:rFonts w:hint="eastAsia" w:ascii="宋体" w:hAnsi="宋体" w:cs="宋体"/>
                <w:iCs/>
                <w:szCs w:val="21"/>
              </w:rPr>
              <w:t xml:space="preserve">交货期符合招标文件要求 </w:t>
            </w:r>
          </w:p>
        </w:tc>
        <w:tc>
          <w:tcPr>
            <w:tcW w:w="840" w:type="dxa"/>
            <w:noWrap w:val="0"/>
            <w:vAlign w:val="center"/>
          </w:tcPr>
          <w:p w14:paraId="5D3234D3">
            <w:pPr>
              <w:pStyle w:val="11"/>
              <w:keepNext w:val="0"/>
              <w:adjustRightInd/>
              <w:spacing w:before="0" w:after="0" w:line="240" w:lineRule="auto"/>
              <w:textAlignment w:val="auto"/>
              <w:rPr>
                <w:rFonts w:hint="eastAsia" w:ascii="宋体" w:hAnsi="宋体" w:cs="宋体"/>
                <w:snapToGrid/>
                <w:spacing w:val="0"/>
                <w:kern w:val="2"/>
                <w:sz w:val="21"/>
                <w:szCs w:val="24"/>
              </w:rPr>
            </w:pPr>
          </w:p>
        </w:tc>
        <w:tc>
          <w:tcPr>
            <w:tcW w:w="1618" w:type="dxa"/>
            <w:noWrap w:val="0"/>
            <w:vAlign w:val="center"/>
          </w:tcPr>
          <w:p w14:paraId="622B0DDF">
            <w:pPr>
              <w:pStyle w:val="11"/>
              <w:keepNext w:val="0"/>
              <w:adjustRightInd/>
              <w:spacing w:before="0" w:after="0" w:line="240" w:lineRule="auto"/>
              <w:textAlignment w:val="auto"/>
              <w:rPr>
                <w:rFonts w:hint="eastAsia" w:ascii="宋体" w:hAnsi="宋体" w:cs="宋体"/>
                <w:snapToGrid/>
                <w:spacing w:val="0"/>
                <w:kern w:val="2"/>
                <w:sz w:val="21"/>
                <w:szCs w:val="24"/>
              </w:rPr>
            </w:pPr>
          </w:p>
        </w:tc>
      </w:tr>
      <w:tr w14:paraId="12B7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304C67A5">
            <w:pPr>
              <w:jc w:val="center"/>
              <w:rPr>
                <w:rFonts w:hint="eastAsia" w:ascii="宋体" w:hAnsi="宋体" w:cs="宋体"/>
              </w:rPr>
            </w:pPr>
            <w:r>
              <w:rPr>
                <w:rFonts w:hint="eastAsia" w:ascii="宋体" w:hAnsi="宋体" w:cs="宋体"/>
              </w:rPr>
              <w:t>8</w:t>
            </w:r>
          </w:p>
        </w:tc>
        <w:tc>
          <w:tcPr>
            <w:tcW w:w="6462" w:type="dxa"/>
            <w:noWrap w:val="0"/>
            <w:vAlign w:val="center"/>
          </w:tcPr>
          <w:p w14:paraId="462C0BD2">
            <w:pPr>
              <w:rPr>
                <w:rFonts w:hint="eastAsia" w:ascii="宋体" w:hAnsi="宋体" w:cs="宋体"/>
              </w:rPr>
            </w:pPr>
            <w:r>
              <w:rPr>
                <w:rFonts w:hint="eastAsia" w:ascii="宋体" w:hAnsi="宋体" w:cs="宋体"/>
                <w:iCs/>
                <w:szCs w:val="21"/>
              </w:rPr>
              <w:t>服务承诺及要求符合招标文件要求</w:t>
            </w:r>
          </w:p>
        </w:tc>
        <w:tc>
          <w:tcPr>
            <w:tcW w:w="840" w:type="dxa"/>
            <w:noWrap w:val="0"/>
            <w:vAlign w:val="center"/>
          </w:tcPr>
          <w:p w14:paraId="578BDB26">
            <w:pPr>
              <w:jc w:val="center"/>
              <w:rPr>
                <w:rFonts w:hint="eastAsia" w:ascii="宋体" w:hAnsi="宋体" w:cs="宋体"/>
              </w:rPr>
            </w:pPr>
          </w:p>
        </w:tc>
        <w:tc>
          <w:tcPr>
            <w:tcW w:w="1618" w:type="dxa"/>
            <w:noWrap w:val="0"/>
            <w:vAlign w:val="center"/>
          </w:tcPr>
          <w:p w14:paraId="4CD8D86C">
            <w:pPr>
              <w:jc w:val="center"/>
              <w:rPr>
                <w:rFonts w:hint="eastAsia" w:ascii="宋体" w:hAnsi="宋体" w:cs="宋体"/>
              </w:rPr>
            </w:pPr>
          </w:p>
        </w:tc>
      </w:tr>
      <w:tr w14:paraId="1BFA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4D03FE53">
            <w:pPr>
              <w:jc w:val="center"/>
              <w:rPr>
                <w:rFonts w:hint="eastAsia" w:ascii="宋体" w:hAnsi="宋体" w:cs="宋体"/>
              </w:rPr>
            </w:pPr>
            <w:r>
              <w:rPr>
                <w:rFonts w:hint="eastAsia" w:ascii="宋体" w:hAnsi="宋体" w:cs="宋体"/>
              </w:rPr>
              <w:t>9</w:t>
            </w:r>
          </w:p>
        </w:tc>
        <w:tc>
          <w:tcPr>
            <w:tcW w:w="6462" w:type="dxa"/>
            <w:noWrap w:val="0"/>
            <w:vAlign w:val="center"/>
          </w:tcPr>
          <w:p w14:paraId="457DA2C0">
            <w:pPr>
              <w:rPr>
                <w:rFonts w:hint="eastAsia" w:ascii="宋体" w:hAnsi="宋体" w:cs="宋体"/>
              </w:rPr>
            </w:pPr>
            <w:r>
              <w:rPr>
                <w:rFonts w:hint="eastAsia" w:ascii="宋体" w:hAnsi="宋体" w:cs="宋体"/>
                <w:iCs/>
                <w:szCs w:val="21"/>
              </w:rPr>
              <w:t>同意按本项目要求缴付相关款项</w:t>
            </w:r>
          </w:p>
        </w:tc>
        <w:tc>
          <w:tcPr>
            <w:tcW w:w="840" w:type="dxa"/>
            <w:noWrap w:val="0"/>
            <w:vAlign w:val="center"/>
          </w:tcPr>
          <w:p w14:paraId="1C2AA2BE">
            <w:pPr>
              <w:jc w:val="center"/>
              <w:rPr>
                <w:rFonts w:hint="eastAsia" w:ascii="宋体" w:hAnsi="宋体" w:cs="宋体"/>
              </w:rPr>
            </w:pPr>
          </w:p>
        </w:tc>
        <w:tc>
          <w:tcPr>
            <w:tcW w:w="1618" w:type="dxa"/>
            <w:noWrap w:val="0"/>
            <w:vAlign w:val="center"/>
          </w:tcPr>
          <w:p w14:paraId="2E39304E">
            <w:pPr>
              <w:jc w:val="center"/>
              <w:rPr>
                <w:rFonts w:hint="eastAsia" w:ascii="宋体" w:hAnsi="宋体" w:cs="宋体"/>
              </w:rPr>
            </w:pPr>
          </w:p>
        </w:tc>
      </w:tr>
      <w:tr w14:paraId="714C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78031DD9">
            <w:pPr>
              <w:jc w:val="center"/>
              <w:rPr>
                <w:rFonts w:hint="eastAsia" w:ascii="宋体" w:hAnsi="宋体" w:cs="宋体"/>
              </w:rPr>
            </w:pPr>
            <w:r>
              <w:rPr>
                <w:rFonts w:hint="eastAsia" w:ascii="宋体" w:hAnsi="宋体" w:cs="宋体"/>
              </w:rPr>
              <w:t>10</w:t>
            </w:r>
          </w:p>
        </w:tc>
        <w:tc>
          <w:tcPr>
            <w:tcW w:w="6462" w:type="dxa"/>
            <w:noWrap w:val="0"/>
            <w:vAlign w:val="center"/>
          </w:tcPr>
          <w:p w14:paraId="7E35531F">
            <w:pPr>
              <w:rPr>
                <w:rFonts w:hint="eastAsia" w:ascii="宋体" w:hAnsi="宋体" w:cs="宋体"/>
              </w:rPr>
            </w:pPr>
            <w:r>
              <w:rPr>
                <w:rFonts w:hint="eastAsia" w:ascii="宋体" w:hAnsi="宋体" w:cs="宋体"/>
                <w:b/>
                <w:iCs/>
                <w:szCs w:val="21"/>
              </w:rPr>
              <w:t>同意招标人以任何形式对我方投标文件内容的真实性和有效性进行审查、验证</w:t>
            </w:r>
          </w:p>
        </w:tc>
        <w:tc>
          <w:tcPr>
            <w:tcW w:w="840" w:type="dxa"/>
            <w:noWrap w:val="0"/>
            <w:vAlign w:val="center"/>
          </w:tcPr>
          <w:p w14:paraId="74AB4A72">
            <w:pPr>
              <w:jc w:val="center"/>
              <w:rPr>
                <w:rFonts w:hint="eastAsia" w:ascii="宋体" w:hAnsi="宋体" w:cs="宋体"/>
              </w:rPr>
            </w:pPr>
          </w:p>
        </w:tc>
        <w:tc>
          <w:tcPr>
            <w:tcW w:w="1618" w:type="dxa"/>
            <w:noWrap w:val="0"/>
            <w:vAlign w:val="center"/>
          </w:tcPr>
          <w:p w14:paraId="5654BFBE">
            <w:pPr>
              <w:jc w:val="center"/>
              <w:rPr>
                <w:rFonts w:hint="eastAsia" w:ascii="宋体" w:hAnsi="宋体" w:cs="宋体"/>
              </w:rPr>
            </w:pPr>
          </w:p>
        </w:tc>
      </w:tr>
      <w:tr w14:paraId="4E06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60EF89F0">
            <w:pPr>
              <w:jc w:val="center"/>
              <w:rPr>
                <w:rFonts w:hint="eastAsia" w:ascii="宋体" w:hAnsi="宋体" w:cs="宋体"/>
              </w:rPr>
            </w:pPr>
            <w:r>
              <w:rPr>
                <w:rFonts w:hint="eastAsia" w:ascii="宋体" w:hAnsi="宋体" w:cs="宋体"/>
              </w:rPr>
              <w:t>…</w:t>
            </w:r>
          </w:p>
        </w:tc>
        <w:tc>
          <w:tcPr>
            <w:tcW w:w="8920" w:type="dxa"/>
            <w:gridSpan w:val="3"/>
            <w:noWrap w:val="0"/>
            <w:vAlign w:val="center"/>
          </w:tcPr>
          <w:p w14:paraId="59B1D6D2">
            <w:pPr>
              <w:jc w:val="left"/>
              <w:rPr>
                <w:rFonts w:hint="eastAsia" w:ascii="宋体" w:hAnsi="宋体" w:cs="宋体"/>
              </w:rPr>
            </w:pPr>
            <w:r>
              <w:rPr>
                <w:rFonts w:hint="eastAsia" w:ascii="宋体" w:hAnsi="宋体" w:cs="宋体"/>
              </w:rPr>
              <w:t>其它商务条款偏离说明：</w:t>
            </w:r>
          </w:p>
        </w:tc>
      </w:tr>
    </w:tbl>
    <w:p w14:paraId="0320B293">
      <w:pPr>
        <w:spacing w:line="360" w:lineRule="exact"/>
        <w:rPr>
          <w:rFonts w:hint="eastAsia" w:ascii="宋体" w:hAnsi="宋体" w:cs="宋体"/>
        </w:rPr>
      </w:pPr>
      <w:r>
        <w:rPr>
          <w:rFonts w:hint="eastAsia" w:ascii="宋体" w:hAnsi="宋体" w:cs="宋体"/>
        </w:rPr>
        <w:t>注：</w:t>
      </w:r>
    </w:p>
    <w:p w14:paraId="1169944C">
      <w:pPr>
        <w:spacing w:line="360" w:lineRule="exact"/>
        <w:ind w:left="210" w:hanging="210" w:hangingChars="100"/>
        <w:rPr>
          <w:rFonts w:hint="eastAsia" w:ascii="宋体" w:hAnsi="宋体" w:cs="宋体"/>
        </w:rPr>
      </w:pPr>
      <w:r>
        <w:rPr>
          <w:rFonts w:hint="eastAsia" w:ascii="宋体" w:hAnsi="宋体" w:cs="宋体"/>
        </w:rPr>
        <w:t>1、投标人应按招标文件要求将商务条款逐条填入上表，如投标人完全响应或优于招标文件要求，则请在“是否响应”栏内</w:t>
      </w:r>
      <w:r>
        <w:rPr>
          <w:rFonts w:hint="eastAsia" w:ascii="宋体" w:hAnsi="宋体" w:cs="宋体"/>
          <w:lang w:val="en-US" w:eastAsia="zh-CN"/>
        </w:rPr>
        <w:t>填</w:t>
      </w:r>
      <w:r>
        <w:rPr>
          <w:rFonts w:hint="eastAsia" w:ascii="宋体" w:hAnsi="宋体" w:cs="宋体"/>
        </w:rPr>
        <w:t>“</w:t>
      </w:r>
      <w:r>
        <w:rPr>
          <w:rFonts w:hint="eastAsia" w:ascii="宋体" w:hAnsi="宋体" w:cs="宋体"/>
          <w:lang w:val="en-US" w:eastAsia="zh-CN"/>
        </w:rPr>
        <w:t>是</w:t>
      </w:r>
      <w:r>
        <w:rPr>
          <w:rFonts w:hint="eastAsia" w:ascii="宋体" w:hAnsi="宋体" w:cs="宋体"/>
        </w:rPr>
        <w:t>”，对空白或</w:t>
      </w:r>
      <w:r>
        <w:rPr>
          <w:rFonts w:hint="eastAsia" w:ascii="宋体" w:hAnsi="宋体" w:cs="宋体"/>
          <w:lang w:val="en-US" w:eastAsia="zh-CN"/>
        </w:rPr>
        <w:t>填</w:t>
      </w:r>
      <w:r>
        <w:rPr>
          <w:rFonts w:hint="eastAsia" w:ascii="宋体" w:hAnsi="宋体" w:cs="宋体"/>
        </w:rPr>
        <w:t>“</w:t>
      </w:r>
      <w:r>
        <w:rPr>
          <w:rFonts w:hint="eastAsia" w:ascii="宋体" w:hAnsi="宋体" w:cs="宋体"/>
          <w:lang w:val="en-US" w:eastAsia="zh-CN"/>
        </w:rPr>
        <w:t>否</w:t>
      </w:r>
      <w:r>
        <w:rPr>
          <w:rFonts w:hint="eastAsia" w:ascii="宋体" w:hAnsi="宋体" w:cs="宋体"/>
        </w:rPr>
        <w:t>”视为负偏离，请在“偏离说明”栏内扼要说明偏离情况。</w:t>
      </w:r>
      <w:r>
        <w:rPr>
          <w:rFonts w:hint="eastAsia" w:ascii="宋体" w:hAnsi="宋体" w:cs="宋体"/>
          <w:szCs w:val="21"/>
        </w:rPr>
        <w:t>若投标人没有逐一响应招标文件提出的技术条款要求，则认为那些未被此表提及的条款满足招标文件的要求，投标人不得拒绝。</w:t>
      </w:r>
    </w:p>
    <w:p w14:paraId="4335F5D5">
      <w:pPr>
        <w:spacing w:line="360" w:lineRule="exact"/>
        <w:ind w:left="210" w:hanging="210" w:hangingChars="100"/>
        <w:rPr>
          <w:rFonts w:hint="eastAsia" w:ascii="宋体" w:hAnsi="宋体" w:cs="宋体"/>
        </w:rPr>
      </w:pPr>
      <w:r>
        <w:rPr>
          <w:rFonts w:hint="eastAsia" w:ascii="宋体" w:hAnsi="宋体" w:cs="宋体"/>
        </w:rPr>
        <w:t>2、投标人响应商务或合同条款应具体、明确，含糊不清、不确切或伪造、变造证明材料的，按照不完全响应或者完全不响应处理。构成提供虚假材料的，移送监管部门查处。</w:t>
      </w:r>
    </w:p>
    <w:p w14:paraId="4408D48E">
      <w:pPr>
        <w:spacing w:line="360" w:lineRule="exact"/>
        <w:ind w:left="210" w:hanging="210" w:hangingChars="100"/>
        <w:rPr>
          <w:rFonts w:hint="eastAsia" w:ascii="宋体" w:hAnsi="宋体" w:cs="宋体"/>
        </w:rPr>
      </w:pPr>
      <w:r>
        <w:rPr>
          <w:rFonts w:hint="eastAsia" w:ascii="宋体" w:hAnsi="宋体" w:cs="宋体"/>
        </w:rPr>
        <w:t>3、本表内容不得擅自修改。</w:t>
      </w:r>
    </w:p>
    <w:p w14:paraId="3F416CA1">
      <w:pPr>
        <w:spacing w:line="360" w:lineRule="exact"/>
        <w:ind w:left="210" w:hanging="210" w:hangingChars="100"/>
        <w:rPr>
          <w:rFonts w:hint="eastAsia" w:ascii="宋体" w:hAnsi="宋体" w:cs="宋体"/>
        </w:rPr>
      </w:pPr>
    </w:p>
    <w:p w14:paraId="2253D25D">
      <w:pPr>
        <w:rPr>
          <w:rFonts w:hint="eastAsia" w:ascii="宋体" w:hAnsi="宋体" w:cs="宋体"/>
        </w:rPr>
      </w:pPr>
    </w:p>
    <w:p w14:paraId="021E5A6D">
      <w:pPr>
        <w:spacing w:line="480" w:lineRule="auto"/>
        <w:rPr>
          <w:rFonts w:hint="eastAsia" w:ascii="宋体" w:hAnsi="宋体" w:cs="宋体"/>
          <w:szCs w:val="21"/>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r>
        <w:rPr>
          <w:rFonts w:hint="eastAsia" w:ascii="宋体" w:hAnsi="宋体" w:cs="宋体"/>
          <w:szCs w:val="21"/>
          <w:u w:val="single"/>
        </w:rPr>
        <w:t xml:space="preserve">                                    </w:t>
      </w:r>
    </w:p>
    <w:p w14:paraId="6DA756CC">
      <w:pPr>
        <w:spacing w:line="480" w:lineRule="auto"/>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45E0BC">
      <w:pPr>
        <w:spacing w:line="240" w:lineRule="exact"/>
        <w:rPr>
          <w:rFonts w:hint="eastAsia" w:ascii="宋体" w:hAnsi="宋体" w:cs="宋体"/>
          <w:szCs w:val="21"/>
        </w:rPr>
      </w:pPr>
      <w:r>
        <w:rPr>
          <w:rFonts w:hint="eastAsia" w:ascii="宋体" w:hAnsi="宋体" w:cs="宋体"/>
          <w:szCs w:val="21"/>
        </w:rPr>
        <w:br w:type="page"/>
      </w:r>
    </w:p>
    <w:p w14:paraId="7E57919D">
      <w:pPr>
        <w:pStyle w:val="3"/>
        <w:numPr>
          <w:ilvl w:val="0"/>
          <w:numId w:val="0"/>
        </w:numPr>
        <w:ind w:leftChars="0"/>
        <w:jc w:val="center"/>
        <w:rPr>
          <w:rFonts w:hint="eastAsia" w:ascii="宋体" w:hAnsi="宋体" w:cs="宋体"/>
          <w:sz w:val="21"/>
          <w:szCs w:val="21"/>
        </w:rPr>
      </w:pPr>
      <w:bookmarkStart w:id="8" w:name="_Toc15624"/>
      <w:bookmarkStart w:id="9" w:name="_Toc501112423"/>
      <w:bookmarkStart w:id="10" w:name="_Toc23052"/>
      <w:bookmarkStart w:id="11" w:name="_Toc507366295"/>
      <w:r>
        <w:rPr>
          <w:rFonts w:hint="eastAsia" w:ascii="宋体" w:hAnsi="宋体" w:cs="宋体"/>
          <w:sz w:val="21"/>
          <w:szCs w:val="21"/>
        </w:rPr>
        <w:t>（二）合同响应及正偏差表</w:t>
      </w:r>
      <w:bookmarkEnd w:id="8"/>
      <w:bookmarkEnd w:id="9"/>
      <w:bookmarkEnd w:id="10"/>
      <w:bookmarkEnd w:id="1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589"/>
        <w:gridCol w:w="2410"/>
        <w:gridCol w:w="2410"/>
      </w:tblGrid>
      <w:tr w14:paraId="659A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shd w:val="clear" w:color="auto" w:fill="FFFFFF"/>
            <w:noWrap w:val="0"/>
            <w:vAlign w:val="center"/>
          </w:tcPr>
          <w:p w14:paraId="58D6E246">
            <w:pPr>
              <w:tabs>
                <w:tab w:val="left" w:pos="8364"/>
              </w:tabs>
              <w:snapToGrid w:val="0"/>
              <w:spacing w:line="360" w:lineRule="auto"/>
              <w:ind w:right="-58"/>
              <w:jc w:val="both"/>
              <w:rPr>
                <w:rFonts w:hint="eastAsia" w:ascii="宋体" w:hAnsi="宋体" w:cs="宋体"/>
                <w:b/>
              </w:rPr>
            </w:pPr>
            <w:r>
              <w:rPr>
                <w:rFonts w:hint="eastAsia" w:ascii="宋体" w:hAnsi="宋体" w:cs="宋体"/>
              </w:rPr>
              <w:t xml:space="preserve">          </w:t>
            </w:r>
            <w:r>
              <w:rPr>
                <w:rFonts w:hint="eastAsia" w:ascii="宋体" w:hAnsi="宋体" w:cs="宋体"/>
                <w:b/>
              </w:rPr>
              <w:t>序号</w:t>
            </w:r>
          </w:p>
        </w:tc>
        <w:tc>
          <w:tcPr>
            <w:tcW w:w="4589" w:type="dxa"/>
            <w:shd w:val="clear" w:color="auto" w:fill="FFFFFF"/>
            <w:noWrap w:val="0"/>
            <w:vAlign w:val="center"/>
          </w:tcPr>
          <w:p w14:paraId="23D02B89">
            <w:pPr>
              <w:jc w:val="center"/>
              <w:rPr>
                <w:rFonts w:hint="eastAsia" w:ascii="宋体" w:hAnsi="宋体" w:cs="宋体"/>
                <w:b/>
              </w:rPr>
            </w:pPr>
            <w:r>
              <w:rPr>
                <w:rFonts w:hint="eastAsia" w:ascii="宋体" w:hAnsi="宋体" w:cs="宋体"/>
                <w:b/>
              </w:rPr>
              <w:t>合同条款要求</w:t>
            </w:r>
          </w:p>
        </w:tc>
        <w:tc>
          <w:tcPr>
            <w:tcW w:w="2410" w:type="dxa"/>
            <w:shd w:val="clear" w:color="auto" w:fill="FFFFFF"/>
            <w:noWrap w:val="0"/>
            <w:vAlign w:val="center"/>
          </w:tcPr>
          <w:p w14:paraId="7A9EC6E9">
            <w:pPr>
              <w:jc w:val="center"/>
              <w:rPr>
                <w:rFonts w:hint="eastAsia" w:ascii="宋体" w:hAnsi="宋体" w:cs="宋体"/>
                <w:b/>
              </w:rPr>
            </w:pPr>
            <w:r>
              <w:rPr>
                <w:rFonts w:hint="eastAsia" w:ascii="宋体" w:hAnsi="宋体" w:cs="宋体"/>
                <w:b/>
              </w:rPr>
              <w:t>投标文件的响应</w:t>
            </w:r>
          </w:p>
        </w:tc>
        <w:tc>
          <w:tcPr>
            <w:tcW w:w="2410" w:type="dxa"/>
            <w:shd w:val="clear" w:color="auto" w:fill="FFFFFF"/>
            <w:noWrap w:val="0"/>
            <w:vAlign w:val="center"/>
          </w:tcPr>
          <w:p w14:paraId="00EC5A54">
            <w:pPr>
              <w:jc w:val="center"/>
              <w:rPr>
                <w:rFonts w:hint="eastAsia" w:ascii="宋体" w:hAnsi="宋体" w:cs="宋体"/>
                <w:b/>
              </w:rPr>
            </w:pPr>
            <w:r>
              <w:rPr>
                <w:rFonts w:hint="eastAsia" w:ascii="宋体" w:hAnsi="宋体" w:cs="宋体"/>
                <w:b/>
              </w:rPr>
              <w:t>偏离说明</w:t>
            </w:r>
          </w:p>
        </w:tc>
      </w:tr>
      <w:tr w14:paraId="00F4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D929E1F">
            <w:pPr>
              <w:jc w:val="center"/>
              <w:rPr>
                <w:rFonts w:hint="eastAsia" w:ascii="宋体" w:hAnsi="宋体" w:cs="宋体"/>
              </w:rPr>
            </w:pPr>
            <w:r>
              <w:rPr>
                <w:rFonts w:hint="eastAsia" w:ascii="宋体" w:hAnsi="宋体" w:cs="宋体"/>
              </w:rPr>
              <w:t>1</w:t>
            </w:r>
          </w:p>
        </w:tc>
        <w:tc>
          <w:tcPr>
            <w:tcW w:w="4589" w:type="dxa"/>
            <w:noWrap w:val="0"/>
            <w:vAlign w:val="center"/>
          </w:tcPr>
          <w:p w14:paraId="3D6524D2">
            <w:pPr>
              <w:rPr>
                <w:rFonts w:hint="eastAsia" w:ascii="宋体" w:hAnsi="宋体" w:cs="宋体"/>
              </w:rPr>
            </w:pPr>
          </w:p>
        </w:tc>
        <w:tc>
          <w:tcPr>
            <w:tcW w:w="2410" w:type="dxa"/>
            <w:noWrap w:val="0"/>
            <w:vAlign w:val="center"/>
          </w:tcPr>
          <w:p w14:paraId="434AD732">
            <w:pPr>
              <w:pStyle w:val="11"/>
              <w:keepNext w:val="0"/>
              <w:adjustRightInd/>
              <w:spacing w:before="0" w:after="0" w:line="240" w:lineRule="auto"/>
              <w:textAlignment w:val="auto"/>
              <w:rPr>
                <w:rFonts w:hint="eastAsia" w:ascii="宋体" w:hAnsi="宋体" w:cs="宋体"/>
                <w:snapToGrid/>
                <w:spacing w:val="0"/>
                <w:kern w:val="2"/>
                <w:sz w:val="21"/>
                <w:szCs w:val="24"/>
              </w:rPr>
            </w:pPr>
          </w:p>
        </w:tc>
        <w:tc>
          <w:tcPr>
            <w:tcW w:w="2410" w:type="dxa"/>
            <w:noWrap w:val="0"/>
            <w:vAlign w:val="center"/>
          </w:tcPr>
          <w:p w14:paraId="6A252589">
            <w:pPr>
              <w:jc w:val="center"/>
              <w:rPr>
                <w:rFonts w:hint="eastAsia" w:ascii="宋体" w:hAnsi="宋体" w:cs="宋体"/>
              </w:rPr>
            </w:pPr>
          </w:p>
        </w:tc>
      </w:tr>
      <w:tr w14:paraId="1A7B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11D45577">
            <w:pPr>
              <w:jc w:val="center"/>
              <w:rPr>
                <w:rFonts w:hint="eastAsia" w:ascii="宋体" w:hAnsi="宋体" w:cs="宋体"/>
              </w:rPr>
            </w:pPr>
            <w:r>
              <w:rPr>
                <w:rFonts w:hint="eastAsia" w:ascii="宋体" w:hAnsi="宋体" w:cs="宋体"/>
              </w:rPr>
              <w:t>2</w:t>
            </w:r>
          </w:p>
        </w:tc>
        <w:tc>
          <w:tcPr>
            <w:tcW w:w="4589" w:type="dxa"/>
            <w:noWrap w:val="0"/>
            <w:vAlign w:val="center"/>
          </w:tcPr>
          <w:p w14:paraId="6D64CFB6">
            <w:pPr>
              <w:rPr>
                <w:rFonts w:hint="eastAsia" w:ascii="宋体" w:hAnsi="宋体" w:cs="宋体"/>
              </w:rPr>
            </w:pPr>
          </w:p>
        </w:tc>
        <w:tc>
          <w:tcPr>
            <w:tcW w:w="2410" w:type="dxa"/>
            <w:noWrap w:val="0"/>
            <w:vAlign w:val="center"/>
          </w:tcPr>
          <w:p w14:paraId="22581602">
            <w:pPr>
              <w:jc w:val="center"/>
              <w:rPr>
                <w:rFonts w:hint="eastAsia" w:ascii="宋体" w:hAnsi="宋体" w:cs="宋体"/>
              </w:rPr>
            </w:pPr>
          </w:p>
        </w:tc>
        <w:tc>
          <w:tcPr>
            <w:tcW w:w="2410" w:type="dxa"/>
            <w:noWrap w:val="0"/>
            <w:vAlign w:val="center"/>
          </w:tcPr>
          <w:p w14:paraId="7412B814">
            <w:pPr>
              <w:ind w:right="-35"/>
              <w:jc w:val="center"/>
              <w:rPr>
                <w:rFonts w:hint="eastAsia" w:ascii="宋体" w:hAnsi="宋体" w:cs="宋体"/>
              </w:rPr>
            </w:pPr>
          </w:p>
        </w:tc>
      </w:tr>
      <w:tr w14:paraId="770A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ACDFF0E">
            <w:pPr>
              <w:jc w:val="center"/>
              <w:rPr>
                <w:rFonts w:hint="eastAsia" w:ascii="宋体" w:hAnsi="宋体" w:cs="宋体"/>
              </w:rPr>
            </w:pPr>
            <w:r>
              <w:rPr>
                <w:rFonts w:hint="eastAsia" w:ascii="宋体" w:hAnsi="宋体" w:cs="宋体"/>
              </w:rPr>
              <w:t>3</w:t>
            </w:r>
          </w:p>
        </w:tc>
        <w:tc>
          <w:tcPr>
            <w:tcW w:w="4589" w:type="dxa"/>
            <w:noWrap w:val="0"/>
            <w:vAlign w:val="center"/>
          </w:tcPr>
          <w:p w14:paraId="30871E8D">
            <w:pPr>
              <w:rPr>
                <w:rFonts w:hint="eastAsia" w:ascii="宋体" w:hAnsi="宋体" w:cs="宋体"/>
              </w:rPr>
            </w:pPr>
          </w:p>
        </w:tc>
        <w:tc>
          <w:tcPr>
            <w:tcW w:w="2410" w:type="dxa"/>
            <w:noWrap w:val="0"/>
            <w:vAlign w:val="center"/>
          </w:tcPr>
          <w:p w14:paraId="4A5CA8A0">
            <w:pPr>
              <w:jc w:val="center"/>
              <w:rPr>
                <w:rFonts w:hint="eastAsia" w:ascii="宋体" w:hAnsi="宋体" w:cs="宋体"/>
              </w:rPr>
            </w:pPr>
          </w:p>
        </w:tc>
        <w:tc>
          <w:tcPr>
            <w:tcW w:w="2410" w:type="dxa"/>
            <w:noWrap w:val="0"/>
            <w:vAlign w:val="center"/>
          </w:tcPr>
          <w:p w14:paraId="40A313F2">
            <w:pPr>
              <w:ind w:right="-35"/>
              <w:jc w:val="center"/>
              <w:rPr>
                <w:rFonts w:hint="eastAsia" w:ascii="宋体" w:hAnsi="宋体" w:cs="宋体"/>
              </w:rPr>
            </w:pPr>
          </w:p>
        </w:tc>
      </w:tr>
      <w:tr w14:paraId="4689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F6FD163">
            <w:pPr>
              <w:jc w:val="center"/>
              <w:rPr>
                <w:rFonts w:hint="eastAsia" w:ascii="宋体" w:hAnsi="宋体" w:cs="宋体"/>
              </w:rPr>
            </w:pPr>
            <w:r>
              <w:rPr>
                <w:rFonts w:hint="eastAsia" w:ascii="宋体" w:hAnsi="宋体" w:cs="宋体"/>
              </w:rPr>
              <w:t>4</w:t>
            </w:r>
          </w:p>
        </w:tc>
        <w:tc>
          <w:tcPr>
            <w:tcW w:w="4589" w:type="dxa"/>
            <w:noWrap w:val="0"/>
            <w:vAlign w:val="center"/>
          </w:tcPr>
          <w:p w14:paraId="0BAFBAC5">
            <w:pPr>
              <w:rPr>
                <w:rFonts w:hint="eastAsia" w:ascii="宋体" w:hAnsi="宋体" w:cs="宋体"/>
              </w:rPr>
            </w:pPr>
          </w:p>
        </w:tc>
        <w:tc>
          <w:tcPr>
            <w:tcW w:w="2410" w:type="dxa"/>
            <w:noWrap w:val="0"/>
            <w:vAlign w:val="center"/>
          </w:tcPr>
          <w:p w14:paraId="01E6880E">
            <w:pPr>
              <w:jc w:val="center"/>
              <w:rPr>
                <w:rFonts w:hint="eastAsia" w:ascii="宋体" w:hAnsi="宋体" w:cs="宋体"/>
              </w:rPr>
            </w:pPr>
          </w:p>
        </w:tc>
        <w:tc>
          <w:tcPr>
            <w:tcW w:w="2410" w:type="dxa"/>
            <w:noWrap w:val="0"/>
            <w:vAlign w:val="center"/>
          </w:tcPr>
          <w:p w14:paraId="524A9D1C">
            <w:pPr>
              <w:ind w:right="-35"/>
              <w:jc w:val="center"/>
              <w:rPr>
                <w:rFonts w:hint="eastAsia" w:ascii="宋体" w:hAnsi="宋体" w:cs="宋体"/>
              </w:rPr>
            </w:pPr>
          </w:p>
        </w:tc>
      </w:tr>
      <w:tr w14:paraId="1462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0D28249">
            <w:pPr>
              <w:jc w:val="center"/>
              <w:rPr>
                <w:rFonts w:hint="eastAsia" w:ascii="宋体" w:hAnsi="宋体" w:cs="宋体"/>
              </w:rPr>
            </w:pPr>
            <w:r>
              <w:rPr>
                <w:rFonts w:hint="eastAsia" w:ascii="宋体" w:hAnsi="宋体" w:cs="宋体"/>
              </w:rPr>
              <w:t>5</w:t>
            </w:r>
          </w:p>
        </w:tc>
        <w:tc>
          <w:tcPr>
            <w:tcW w:w="4589" w:type="dxa"/>
            <w:noWrap w:val="0"/>
            <w:vAlign w:val="center"/>
          </w:tcPr>
          <w:p w14:paraId="137FF0FA">
            <w:pPr>
              <w:rPr>
                <w:rFonts w:hint="eastAsia" w:ascii="宋体" w:hAnsi="宋体" w:cs="宋体"/>
              </w:rPr>
            </w:pPr>
          </w:p>
        </w:tc>
        <w:tc>
          <w:tcPr>
            <w:tcW w:w="2410" w:type="dxa"/>
            <w:noWrap w:val="0"/>
            <w:vAlign w:val="center"/>
          </w:tcPr>
          <w:p w14:paraId="11800CCA">
            <w:pPr>
              <w:jc w:val="center"/>
              <w:rPr>
                <w:rFonts w:hint="eastAsia" w:ascii="宋体" w:hAnsi="宋体" w:cs="宋体"/>
              </w:rPr>
            </w:pPr>
          </w:p>
        </w:tc>
        <w:tc>
          <w:tcPr>
            <w:tcW w:w="2410" w:type="dxa"/>
            <w:noWrap w:val="0"/>
            <w:vAlign w:val="center"/>
          </w:tcPr>
          <w:p w14:paraId="15923794">
            <w:pPr>
              <w:pStyle w:val="11"/>
              <w:keepNext w:val="0"/>
              <w:adjustRightInd/>
              <w:spacing w:before="0" w:after="0" w:line="240" w:lineRule="auto"/>
              <w:textAlignment w:val="auto"/>
              <w:rPr>
                <w:rFonts w:hint="eastAsia" w:ascii="宋体" w:hAnsi="宋体" w:cs="宋体"/>
                <w:snapToGrid/>
                <w:spacing w:val="0"/>
                <w:kern w:val="2"/>
                <w:sz w:val="21"/>
                <w:szCs w:val="24"/>
              </w:rPr>
            </w:pPr>
          </w:p>
        </w:tc>
      </w:tr>
      <w:tr w14:paraId="1347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AEDA52A">
            <w:pPr>
              <w:jc w:val="center"/>
              <w:rPr>
                <w:rFonts w:hint="eastAsia" w:ascii="宋体" w:hAnsi="宋体" w:cs="宋体"/>
              </w:rPr>
            </w:pPr>
            <w:r>
              <w:rPr>
                <w:rFonts w:hint="eastAsia" w:ascii="宋体" w:hAnsi="宋体" w:cs="宋体"/>
              </w:rPr>
              <w:t>6</w:t>
            </w:r>
          </w:p>
        </w:tc>
        <w:tc>
          <w:tcPr>
            <w:tcW w:w="4589" w:type="dxa"/>
            <w:noWrap w:val="0"/>
            <w:vAlign w:val="center"/>
          </w:tcPr>
          <w:p w14:paraId="037C2507">
            <w:pPr>
              <w:spacing w:line="360" w:lineRule="auto"/>
              <w:rPr>
                <w:rFonts w:hint="eastAsia" w:ascii="宋体" w:hAnsi="宋体" w:cs="宋体"/>
              </w:rPr>
            </w:pPr>
          </w:p>
        </w:tc>
        <w:tc>
          <w:tcPr>
            <w:tcW w:w="2410" w:type="dxa"/>
            <w:noWrap w:val="0"/>
            <w:vAlign w:val="center"/>
          </w:tcPr>
          <w:p w14:paraId="2C7581BA">
            <w:pPr>
              <w:jc w:val="center"/>
              <w:rPr>
                <w:rFonts w:hint="eastAsia" w:ascii="宋体" w:hAnsi="宋体" w:cs="宋体"/>
              </w:rPr>
            </w:pPr>
          </w:p>
        </w:tc>
        <w:tc>
          <w:tcPr>
            <w:tcW w:w="2410" w:type="dxa"/>
            <w:noWrap w:val="0"/>
            <w:vAlign w:val="center"/>
          </w:tcPr>
          <w:p w14:paraId="459B29E2">
            <w:pPr>
              <w:jc w:val="center"/>
              <w:rPr>
                <w:rFonts w:hint="eastAsia" w:ascii="宋体" w:hAnsi="宋体" w:cs="宋体"/>
              </w:rPr>
            </w:pPr>
          </w:p>
        </w:tc>
      </w:tr>
      <w:tr w14:paraId="03DD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AEC1BFA">
            <w:pPr>
              <w:jc w:val="center"/>
              <w:rPr>
                <w:rFonts w:hint="eastAsia" w:ascii="宋体" w:hAnsi="宋体" w:cs="宋体"/>
              </w:rPr>
            </w:pPr>
            <w:r>
              <w:rPr>
                <w:rFonts w:hint="eastAsia" w:ascii="宋体" w:hAnsi="宋体" w:cs="宋体"/>
              </w:rPr>
              <w:t>7</w:t>
            </w:r>
          </w:p>
        </w:tc>
        <w:tc>
          <w:tcPr>
            <w:tcW w:w="4589" w:type="dxa"/>
            <w:noWrap w:val="0"/>
            <w:vAlign w:val="center"/>
          </w:tcPr>
          <w:p w14:paraId="41BF75FE">
            <w:pPr>
              <w:rPr>
                <w:rFonts w:hint="eastAsia" w:ascii="宋体" w:hAnsi="宋体" w:cs="宋体"/>
              </w:rPr>
            </w:pPr>
          </w:p>
        </w:tc>
        <w:tc>
          <w:tcPr>
            <w:tcW w:w="2410" w:type="dxa"/>
            <w:noWrap w:val="0"/>
            <w:vAlign w:val="center"/>
          </w:tcPr>
          <w:p w14:paraId="3B8D4A7D">
            <w:pPr>
              <w:jc w:val="center"/>
              <w:rPr>
                <w:rFonts w:hint="eastAsia" w:ascii="宋体" w:hAnsi="宋体" w:cs="宋体"/>
              </w:rPr>
            </w:pPr>
          </w:p>
        </w:tc>
        <w:tc>
          <w:tcPr>
            <w:tcW w:w="2410" w:type="dxa"/>
            <w:noWrap w:val="0"/>
            <w:vAlign w:val="center"/>
          </w:tcPr>
          <w:p w14:paraId="1E35C64F">
            <w:pPr>
              <w:jc w:val="center"/>
              <w:rPr>
                <w:rFonts w:hint="eastAsia" w:ascii="宋体" w:hAnsi="宋体" w:cs="宋体"/>
              </w:rPr>
            </w:pPr>
          </w:p>
        </w:tc>
      </w:tr>
      <w:tr w14:paraId="0123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294A7F30">
            <w:pPr>
              <w:jc w:val="center"/>
              <w:rPr>
                <w:rFonts w:hint="eastAsia" w:ascii="宋体" w:hAnsi="宋体" w:cs="宋体"/>
              </w:rPr>
            </w:pPr>
            <w:r>
              <w:rPr>
                <w:rFonts w:hint="eastAsia" w:ascii="宋体" w:hAnsi="宋体" w:cs="宋体"/>
              </w:rPr>
              <w:t>8</w:t>
            </w:r>
          </w:p>
        </w:tc>
        <w:tc>
          <w:tcPr>
            <w:tcW w:w="4589" w:type="dxa"/>
            <w:noWrap w:val="0"/>
            <w:vAlign w:val="center"/>
          </w:tcPr>
          <w:p w14:paraId="44EFEFE7">
            <w:pPr>
              <w:rPr>
                <w:rFonts w:hint="eastAsia" w:ascii="宋体" w:hAnsi="宋体" w:cs="宋体"/>
              </w:rPr>
            </w:pPr>
          </w:p>
        </w:tc>
        <w:tc>
          <w:tcPr>
            <w:tcW w:w="2410" w:type="dxa"/>
            <w:noWrap w:val="0"/>
            <w:vAlign w:val="center"/>
          </w:tcPr>
          <w:p w14:paraId="6A63F3F7">
            <w:pPr>
              <w:jc w:val="center"/>
              <w:rPr>
                <w:rFonts w:hint="eastAsia" w:ascii="宋体" w:hAnsi="宋体" w:cs="宋体"/>
              </w:rPr>
            </w:pPr>
          </w:p>
        </w:tc>
        <w:tc>
          <w:tcPr>
            <w:tcW w:w="2410" w:type="dxa"/>
            <w:noWrap w:val="0"/>
            <w:vAlign w:val="center"/>
          </w:tcPr>
          <w:p w14:paraId="3D426857">
            <w:pPr>
              <w:jc w:val="center"/>
              <w:rPr>
                <w:rFonts w:hint="eastAsia" w:ascii="宋体" w:hAnsi="宋体" w:cs="宋体"/>
              </w:rPr>
            </w:pPr>
          </w:p>
        </w:tc>
      </w:tr>
      <w:tr w14:paraId="62CC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2420EAF4">
            <w:pPr>
              <w:jc w:val="center"/>
              <w:rPr>
                <w:rFonts w:hint="eastAsia" w:ascii="宋体" w:hAnsi="宋体" w:cs="宋体"/>
              </w:rPr>
            </w:pPr>
            <w:r>
              <w:rPr>
                <w:rFonts w:hint="eastAsia" w:ascii="宋体" w:hAnsi="宋体" w:cs="宋体"/>
              </w:rPr>
              <w:t>9</w:t>
            </w:r>
          </w:p>
        </w:tc>
        <w:tc>
          <w:tcPr>
            <w:tcW w:w="4589" w:type="dxa"/>
            <w:noWrap w:val="0"/>
            <w:vAlign w:val="center"/>
          </w:tcPr>
          <w:p w14:paraId="71B7B0D3">
            <w:pPr>
              <w:rPr>
                <w:rFonts w:hint="eastAsia" w:ascii="宋体" w:hAnsi="宋体" w:cs="宋体"/>
              </w:rPr>
            </w:pPr>
          </w:p>
        </w:tc>
        <w:tc>
          <w:tcPr>
            <w:tcW w:w="2410" w:type="dxa"/>
            <w:noWrap w:val="0"/>
            <w:vAlign w:val="center"/>
          </w:tcPr>
          <w:p w14:paraId="4332BCF1">
            <w:pPr>
              <w:jc w:val="center"/>
              <w:rPr>
                <w:rFonts w:hint="eastAsia" w:ascii="宋体" w:hAnsi="宋体" w:cs="宋体"/>
              </w:rPr>
            </w:pPr>
          </w:p>
        </w:tc>
        <w:tc>
          <w:tcPr>
            <w:tcW w:w="2410" w:type="dxa"/>
            <w:noWrap w:val="0"/>
            <w:vAlign w:val="center"/>
          </w:tcPr>
          <w:p w14:paraId="5E68302E">
            <w:pPr>
              <w:pStyle w:val="11"/>
              <w:keepNext w:val="0"/>
              <w:adjustRightInd/>
              <w:spacing w:before="0" w:after="0" w:line="240" w:lineRule="auto"/>
              <w:textAlignment w:val="auto"/>
              <w:rPr>
                <w:rFonts w:hint="eastAsia" w:ascii="宋体" w:hAnsi="宋体" w:cs="宋体"/>
                <w:snapToGrid/>
                <w:spacing w:val="0"/>
                <w:kern w:val="2"/>
                <w:sz w:val="21"/>
                <w:szCs w:val="24"/>
              </w:rPr>
            </w:pPr>
          </w:p>
        </w:tc>
      </w:tr>
      <w:tr w14:paraId="67B0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719F0DD2">
            <w:pPr>
              <w:jc w:val="center"/>
              <w:rPr>
                <w:rFonts w:hint="eastAsia" w:ascii="宋体" w:hAnsi="宋体" w:cs="宋体"/>
              </w:rPr>
            </w:pPr>
            <w:r>
              <w:rPr>
                <w:rFonts w:hint="eastAsia" w:ascii="宋体" w:hAnsi="宋体" w:cs="宋体"/>
              </w:rPr>
              <w:t>…</w:t>
            </w:r>
          </w:p>
        </w:tc>
        <w:tc>
          <w:tcPr>
            <w:tcW w:w="9409" w:type="dxa"/>
            <w:gridSpan w:val="3"/>
            <w:noWrap w:val="0"/>
            <w:vAlign w:val="center"/>
          </w:tcPr>
          <w:p w14:paraId="688A1843">
            <w:pPr>
              <w:rPr>
                <w:rFonts w:hint="eastAsia" w:ascii="宋体" w:hAnsi="宋体" w:cs="宋体"/>
              </w:rPr>
            </w:pPr>
            <w:r>
              <w:rPr>
                <w:rFonts w:hint="eastAsia" w:ascii="宋体" w:hAnsi="宋体" w:cs="宋体"/>
              </w:rPr>
              <w:t>其它合同条款偏离说明：</w:t>
            </w:r>
          </w:p>
        </w:tc>
      </w:tr>
    </w:tbl>
    <w:p w14:paraId="5B781C04">
      <w:pPr>
        <w:spacing w:after="120" w:line="360" w:lineRule="auto"/>
        <w:rPr>
          <w:rFonts w:hint="eastAsia" w:ascii="宋体" w:hAnsi="宋体" w:cs="宋体"/>
          <w:szCs w:val="21"/>
        </w:rPr>
      </w:pPr>
      <w:r>
        <w:rPr>
          <w:rFonts w:hint="eastAsia" w:ascii="宋体" w:hAnsi="宋体" w:cs="宋体"/>
        </w:rPr>
        <w:t>注： 1.投标人递交的投标文件中与招标文件的合同要求有</w:t>
      </w:r>
      <w:r>
        <w:rPr>
          <w:rFonts w:hint="eastAsia" w:ascii="宋体" w:hAnsi="宋体" w:cs="宋体"/>
          <w:b/>
        </w:rPr>
        <w:t>偏离</w:t>
      </w:r>
      <w:r>
        <w:rPr>
          <w:rFonts w:hint="eastAsia" w:ascii="宋体" w:hAnsi="宋体" w:cs="宋体"/>
        </w:rPr>
        <w:t>时，应逐条填入上表。如投标人的投标文件完全符合和接受招标文件的合同要求，只需要在“其它合同条款偏离说明”一栏中填写</w:t>
      </w:r>
      <w:r>
        <w:rPr>
          <w:rFonts w:hint="eastAsia" w:ascii="宋体" w:hAnsi="宋体" w:cs="宋体"/>
          <w:lang w:eastAsia="zh-CN"/>
        </w:rPr>
        <w:t>“</w:t>
      </w:r>
      <w:r>
        <w:rPr>
          <w:rFonts w:hint="eastAsia" w:ascii="宋体" w:hAnsi="宋体" w:cs="宋体"/>
          <w:b/>
          <w:bCs/>
          <w:color w:val="000000"/>
          <w:lang w:val="en-US" w:eastAsia="zh-CN"/>
        </w:rPr>
        <w:t>完全</w:t>
      </w:r>
      <w:r>
        <w:rPr>
          <w:rFonts w:hint="eastAsia" w:ascii="宋体" w:hAnsi="宋体" w:cs="宋体"/>
          <w:b/>
          <w:bCs/>
          <w:color w:val="000000"/>
        </w:rPr>
        <w:t>无偏差</w:t>
      </w:r>
      <w:r>
        <w:rPr>
          <w:rFonts w:hint="eastAsia" w:ascii="宋体" w:hAnsi="宋体" w:cs="宋体"/>
          <w:lang w:eastAsia="zh-CN"/>
        </w:rPr>
        <w:t>”</w:t>
      </w:r>
      <w:r>
        <w:rPr>
          <w:rFonts w:hint="eastAsia" w:ascii="宋体" w:hAnsi="宋体" w:cs="宋体"/>
        </w:rPr>
        <w:t>即可。</w:t>
      </w:r>
    </w:p>
    <w:p w14:paraId="55A0E806">
      <w:pPr>
        <w:spacing w:after="120" w:line="360" w:lineRule="auto"/>
        <w:ind w:firstLine="567" w:firstLineChars="27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投标人响应采购需求应具体、明确，含糊不清、不确切或伪造、变造证明材料的，按照不完全响应或者完全不响应处理。构成提供虚假材料的，移送监管部门查处。</w:t>
      </w:r>
    </w:p>
    <w:p w14:paraId="40B8064A">
      <w:pPr>
        <w:spacing w:after="120" w:line="360" w:lineRule="auto"/>
        <w:ind w:firstLine="567" w:firstLineChars="270"/>
        <w:rPr>
          <w:rFonts w:hint="eastAsia" w:ascii="宋体" w:hAnsi="宋体" w:cs="宋体"/>
        </w:rPr>
      </w:pPr>
      <w:r>
        <w:rPr>
          <w:rFonts w:hint="eastAsia" w:ascii="宋体" w:hAnsi="宋体" w:cs="宋体"/>
          <w:szCs w:val="21"/>
          <w:lang w:val="en-GB"/>
        </w:rPr>
        <w:t>3.本表内容不得擅自修改。</w:t>
      </w:r>
    </w:p>
    <w:p w14:paraId="2239BC56">
      <w:pPr>
        <w:adjustRightInd w:val="0"/>
        <w:snapToGrid w:val="0"/>
        <w:spacing w:line="300" w:lineRule="auto"/>
        <w:rPr>
          <w:rFonts w:hint="eastAsia" w:ascii="宋体" w:hAnsi="宋体" w:cs="宋体"/>
        </w:rPr>
      </w:pPr>
    </w:p>
    <w:p w14:paraId="473998BE">
      <w:pPr>
        <w:spacing w:line="480" w:lineRule="auto"/>
        <w:rPr>
          <w:rFonts w:hint="eastAsia" w:ascii="宋体" w:hAnsi="宋体" w:cs="宋体"/>
          <w:szCs w:val="21"/>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r>
        <w:rPr>
          <w:rFonts w:hint="eastAsia" w:ascii="宋体" w:hAnsi="宋体" w:cs="宋体"/>
          <w:szCs w:val="21"/>
          <w:u w:val="single"/>
        </w:rPr>
        <w:t xml:space="preserve">                                    </w:t>
      </w:r>
    </w:p>
    <w:p w14:paraId="103F35CB">
      <w:pPr>
        <w:spacing w:line="480" w:lineRule="auto"/>
        <w:rPr>
          <w:rFonts w:hint="eastAsia" w:ascii="宋体" w:hAnsi="宋体" w:cs="宋体"/>
          <w:szCs w:val="21"/>
        </w:rPr>
      </w:pPr>
      <w:r>
        <w:rPr>
          <w:rFonts w:hint="eastAsia" w:ascii="宋体" w:hAnsi="宋体" w:cs="宋体"/>
          <w:szCs w:val="21"/>
        </w:rPr>
        <w:t>投标人法定代表人或授权代表（签字或盖章）：</w:t>
      </w:r>
      <w:r>
        <w:rPr>
          <w:rFonts w:hint="eastAsia" w:ascii="宋体" w:hAnsi="宋体" w:cs="宋体"/>
          <w:szCs w:val="21"/>
          <w:u w:val="single"/>
        </w:rPr>
        <w:t xml:space="preserve">                </w:t>
      </w:r>
    </w:p>
    <w:p w14:paraId="3EEF3A7B">
      <w:pPr>
        <w:spacing w:line="480" w:lineRule="auto"/>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A05C390">
      <w:pPr>
        <w:pStyle w:val="12"/>
        <w:ind w:firstLine="0"/>
        <w:rPr>
          <w:color w:val="auto"/>
        </w:rPr>
      </w:pPr>
    </w:p>
    <w:p w14:paraId="21E52F21">
      <w:pPr>
        <w:rPr>
          <w:rFonts w:ascii="宋体" w:hAnsi="宋体"/>
          <w:sz w:val="24"/>
        </w:rPr>
      </w:pPr>
      <w:r>
        <w:rPr>
          <w:rFonts w:ascii="宋体" w:hAnsi="宋体"/>
          <w:sz w:val="24"/>
        </w:rPr>
        <w:br w:type="page"/>
      </w:r>
    </w:p>
    <w:p w14:paraId="032A8A7C">
      <w:pPr>
        <w:pStyle w:val="3"/>
        <w:ind w:left="-19" w:firstLine="19"/>
        <w:rPr>
          <w:rFonts w:hint="eastAsia" w:ascii="宋体" w:hAnsi="宋体" w:cs="宋体"/>
          <w:sz w:val="21"/>
          <w:szCs w:val="21"/>
        </w:rPr>
      </w:pPr>
      <w:bookmarkStart w:id="12" w:name="_Toc12855"/>
      <w:bookmarkStart w:id="13" w:name="_Toc24206"/>
      <w:r>
        <w:rPr>
          <w:rFonts w:hint="eastAsia" w:ascii="宋体" w:hAnsi="宋体" w:cs="宋体"/>
          <w:sz w:val="21"/>
          <w:szCs w:val="21"/>
        </w:rPr>
        <w:t>（三）技术需求响应及偏差表</w:t>
      </w:r>
      <w:bookmarkEnd w:id="12"/>
      <w:bookmarkEnd w:id="13"/>
    </w:p>
    <w:tbl>
      <w:tblPr>
        <w:tblStyle w:val="9"/>
        <w:tblW w:w="5000" w:type="pct"/>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581"/>
        <w:gridCol w:w="855"/>
        <w:gridCol w:w="3831"/>
        <w:gridCol w:w="1027"/>
        <w:gridCol w:w="1001"/>
        <w:gridCol w:w="1067"/>
      </w:tblGrid>
      <w:tr w14:paraId="3D0938E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shd w:val="clear" w:color="auto" w:fill="FFFFFF"/>
            <w:noWrap w:val="0"/>
            <w:vAlign w:val="center"/>
          </w:tcPr>
          <w:p w14:paraId="2D4B1722">
            <w:pPr>
              <w:jc w:val="center"/>
              <w:rPr>
                <w:rFonts w:hint="eastAsia" w:ascii="宋体" w:hAnsi="宋体" w:cs="宋体"/>
                <w:b/>
              </w:rPr>
            </w:pPr>
            <w:r>
              <w:rPr>
                <w:rFonts w:hint="eastAsia" w:ascii="宋体" w:hAnsi="宋体" w:cs="宋体"/>
                <w:b/>
              </w:rPr>
              <w:t>序号</w:t>
            </w:r>
          </w:p>
        </w:tc>
        <w:tc>
          <w:tcPr>
            <w:tcW w:w="522" w:type="pct"/>
            <w:shd w:val="clear" w:color="auto" w:fill="FFFFFF"/>
            <w:noWrap w:val="0"/>
            <w:vAlign w:val="center"/>
          </w:tcPr>
          <w:p w14:paraId="000D7C64">
            <w:pPr>
              <w:jc w:val="center"/>
              <w:rPr>
                <w:rFonts w:hint="eastAsia" w:ascii="宋体" w:hAnsi="宋体" w:cs="宋体"/>
                <w:b/>
              </w:rPr>
            </w:pPr>
            <w:r>
              <w:rPr>
                <w:rFonts w:hint="eastAsia" w:ascii="宋体" w:hAnsi="宋体" w:cs="宋体"/>
                <w:b/>
              </w:rPr>
              <w:t>技术规格书条目号</w:t>
            </w:r>
          </w:p>
        </w:tc>
        <w:tc>
          <w:tcPr>
            <w:tcW w:w="2301" w:type="pct"/>
            <w:shd w:val="clear" w:color="auto" w:fill="FFFFFF"/>
            <w:noWrap w:val="0"/>
            <w:vAlign w:val="center"/>
          </w:tcPr>
          <w:p w14:paraId="2BF20A0C">
            <w:pPr>
              <w:jc w:val="center"/>
              <w:rPr>
                <w:rFonts w:hint="eastAsia" w:ascii="宋体" w:hAnsi="宋体" w:cs="宋体"/>
                <w:b/>
              </w:rPr>
            </w:pPr>
            <w:r>
              <w:rPr>
                <w:rFonts w:hint="eastAsia" w:ascii="宋体" w:hAnsi="宋体" w:cs="宋体"/>
                <w:b/>
              </w:rPr>
              <w:t>技术规格书要求</w:t>
            </w:r>
          </w:p>
        </w:tc>
        <w:tc>
          <w:tcPr>
            <w:tcW w:w="624" w:type="pct"/>
            <w:shd w:val="clear" w:color="auto" w:fill="FFFFFF"/>
            <w:noWrap w:val="0"/>
            <w:vAlign w:val="center"/>
          </w:tcPr>
          <w:p w14:paraId="69A9103C">
            <w:pPr>
              <w:jc w:val="center"/>
              <w:rPr>
                <w:rFonts w:hint="eastAsia" w:ascii="宋体" w:hAnsi="宋体" w:cs="宋体"/>
                <w:b/>
              </w:rPr>
            </w:pPr>
            <w:r>
              <w:rPr>
                <w:rFonts w:hint="eastAsia" w:ascii="宋体" w:hAnsi="宋体" w:cs="宋体"/>
                <w:b/>
              </w:rPr>
              <w:t>投标文件响应</w:t>
            </w:r>
          </w:p>
        </w:tc>
        <w:tc>
          <w:tcPr>
            <w:tcW w:w="609" w:type="pct"/>
            <w:shd w:val="clear" w:color="auto" w:fill="FFFFFF"/>
            <w:noWrap w:val="0"/>
            <w:vAlign w:val="center"/>
          </w:tcPr>
          <w:p w14:paraId="13EBFF6D">
            <w:pPr>
              <w:jc w:val="center"/>
              <w:rPr>
                <w:rFonts w:hint="eastAsia" w:ascii="宋体" w:hAnsi="宋体" w:cs="宋体"/>
                <w:b/>
              </w:rPr>
            </w:pPr>
            <w:r>
              <w:rPr>
                <w:rFonts w:hint="eastAsia" w:ascii="宋体" w:hAnsi="宋体" w:cs="宋体"/>
                <w:b/>
              </w:rPr>
              <w:t>是否偏离</w:t>
            </w:r>
          </w:p>
          <w:p w14:paraId="343AA950">
            <w:pPr>
              <w:jc w:val="center"/>
              <w:rPr>
                <w:rFonts w:hint="eastAsia" w:ascii="宋体" w:hAnsi="宋体" w:cs="宋体"/>
                <w:b/>
              </w:rPr>
            </w:pPr>
            <w:r>
              <w:rPr>
                <w:rFonts w:hint="eastAsia" w:ascii="宋体" w:hAnsi="宋体" w:cs="宋体"/>
                <w:b/>
              </w:rPr>
              <w:t>(正偏离/无偏离</w:t>
            </w:r>
            <w:r>
              <w:rPr>
                <w:rFonts w:hint="eastAsia" w:ascii="宋体" w:hAnsi="宋体" w:cs="宋体"/>
                <w:b/>
                <w:lang w:val="en-US" w:eastAsia="zh-CN"/>
              </w:rPr>
              <w:t>/负偏离</w:t>
            </w:r>
            <w:r>
              <w:rPr>
                <w:rFonts w:hint="eastAsia" w:ascii="宋体" w:hAnsi="宋体" w:cs="宋体"/>
                <w:b/>
              </w:rPr>
              <w:t>)</w:t>
            </w:r>
          </w:p>
        </w:tc>
        <w:tc>
          <w:tcPr>
            <w:tcW w:w="645" w:type="pct"/>
            <w:shd w:val="clear" w:color="auto" w:fill="FFFFFF"/>
            <w:noWrap w:val="0"/>
            <w:vAlign w:val="center"/>
          </w:tcPr>
          <w:p w14:paraId="5A772099">
            <w:pPr>
              <w:jc w:val="center"/>
              <w:rPr>
                <w:rFonts w:hint="eastAsia" w:ascii="宋体" w:hAnsi="宋体" w:cs="宋体"/>
                <w:b/>
              </w:rPr>
            </w:pPr>
            <w:r>
              <w:rPr>
                <w:rFonts w:hint="eastAsia" w:ascii="宋体" w:hAnsi="宋体" w:cs="宋体"/>
                <w:b/>
              </w:rPr>
              <w:t>说明</w:t>
            </w:r>
          </w:p>
        </w:tc>
      </w:tr>
      <w:tr w14:paraId="394249E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5000" w:type="pct"/>
            <w:gridSpan w:val="6"/>
            <w:noWrap w:val="0"/>
            <w:vAlign w:val="center"/>
          </w:tcPr>
          <w:p w14:paraId="4E516CB7">
            <w:pPr>
              <w:jc w:val="center"/>
              <w:rPr>
                <w:rFonts w:hint="eastAsia" w:ascii="宋体" w:hAnsi="宋体" w:cs="宋体"/>
                <w:szCs w:val="21"/>
              </w:rPr>
            </w:pPr>
            <w:r>
              <w:rPr>
                <w:rFonts w:hint="eastAsia" w:ascii="宋体" w:hAnsi="宋体"/>
                <w:sz w:val="24"/>
                <w:highlight w:val="none"/>
                <w:lang w:val="en-US" w:eastAsia="zh-CN"/>
              </w:rPr>
              <w:t>需求书</w:t>
            </w:r>
            <w:r>
              <w:rPr>
                <w:rFonts w:hint="eastAsia" w:ascii="宋体" w:hAnsi="宋体"/>
                <w:sz w:val="24"/>
                <w:highlight w:val="none"/>
              </w:rPr>
              <w:t>标注“★”的实质性响应条款</w:t>
            </w:r>
          </w:p>
        </w:tc>
      </w:tr>
      <w:tr w14:paraId="0E0163A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3932F2F2">
            <w:pPr>
              <w:ind w:firstLine="210" w:firstLineChars="100"/>
              <w:rPr>
                <w:rFonts w:hint="eastAsia" w:ascii="宋体" w:hAnsi="宋体" w:eastAsia="宋体" w:cs="宋体"/>
                <w:lang w:val="en-US" w:eastAsia="zh-CN"/>
              </w:rPr>
            </w:pPr>
          </w:p>
        </w:tc>
        <w:tc>
          <w:tcPr>
            <w:tcW w:w="522" w:type="pct"/>
            <w:noWrap w:val="0"/>
            <w:vAlign w:val="center"/>
          </w:tcPr>
          <w:p w14:paraId="370F5A5E">
            <w:pPr>
              <w:jc w:val="center"/>
              <w:rPr>
                <w:rFonts w:hint="eastAsia" w:ascii="宋体" w:hAnsi="宋体" w:cs="宋体"/>
              </w:rPr>
            </w:pPr>
          </w:p>
        </w:tc>
        <w:tc>
          <w:tcPr>
            <w:tcW w:w="2301" w:type="pct"/>
            <w:noWrap w:val="0"/>
            <w:vAlign w:val="top"/>
          </w:tcPr>
          <w:p w14:paraId="4597682D">
            <w:pPr>
              <w:rPr>
                <w:rFonts w:hint="eastAsia" w:ascii="宋体" w:hAnsi="宋体" w:cs="宋体"/>
              </w:rPr>
            </w:pPr>
          </w:p>
        </w:tc>
        <w:tc>
          <w:tcPr>
            <w:tcW w:w="624" w:type="pct"/>
            <w:noWrap w:val="0"/>
            <w:vAlign w:val="center"/>
          </w:tcPr>
          <w:p w14:paraId="32BC8CE6">
            <w:pPr>
              <w:jc w:val="center"/>
              <w:rPr>
                <w:rFonts w:hint="eastAsia" w:ascii="宋体" w:hAnsi="宋体" w:cs="宋体"/>
              </w:rPr>
            </w:pPr>
          </w:p>
        </w:tc>
        <w:tc>
          <w:tcPr>
            <w:tcW w:w="609" w:type="pct"/>
            <w:noWrap w:val="0"/>
            <w:vAlign w:val="center"/>
          </w:tcPr>
          <w:p w14:paraId="6B22B3DE">
            <w:pPr>
              <w:jc w:val="center"/>
              <w:rPr>
                <w:rFonts w:hint="eastAsia" w:ascii="宋体" w:hAnsi="宋体" w:cs="宋体"/>
              </w:rPr>
            </w:pPr>
          </w:p>
        </w:tc>
        <w:tc>
          <w:tcPr>
            <w:tcW w:w="645" w:type="pct"/>
            <w:noWrap w:val="0"/>
            <w:vAlign w:val="center"/>
          </w:tcPr>
          <w:p w14:paraId="19BB63EC">
            <w:pPr>
              <w:jc w:val="center"/>
              <w:rPr>
                <w:rFonts w:hint="eastAsia" w:ascii="宋体" w:hAnsi="宋体" w:cs="宋体"/>
                <w:szCs w:val="21"/>
              </w:rPr>
            </w:pPr>
            <w:r>
              <w:rPr>
                <w:rFonts w:hint="eastAsia" w:ascii="宋体" w:hAnsi="宋体" w:cs="宋体"/>
                <w:szCs w:val="21"/>
              </w:rPr>
              <w:t>见投标文件第（  ）页</w:t>
            </w:r>
          </w:p>
        </w:tc>
      </w:tr>
      <w:tr w14:paraId="55D36A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2C1E9DC7">
            <w:pPr>
              <w:ind w:firstLine="210" w:firstLineChars="100"/>
              <w:rPr>
                <w:rFonts w:hint="default" w:ascii="宋体" w:hAnsi="宋体" w:cs="宋体"/>
                <w:lang w:val="en-US" w:eastAsia="zh-CN"/>
              </w:rPr>
            </w:pPr>
          </w:p>
        </w:tc>
        <w:tc>
          <w:tcPr>
            <w:tcW w:w="522" w:type="pct"/>
            <w:noWrap w:val="0"/>
            <w:vAlign w:val="center"/>
          </w:tcPr>
          <w:p w14:paraId="0FB21258">
            <w:pPr>
              <w:jc w:val="center"/>
              <w:rPr>
                <w:rFonts w:hint="eastAsia" w:ascii="宋体" w:hAnsi="宋体" w:cs="宋体"/>
              </w:rPr>
            </w:pPr>
          </w:p>
        </w:tc>
        <w:tc>
          <w:tcPr>
            <w:tcW w:w="2301" w:type="pct"/>
            <w:noWrap w:val="0"/>
            <w:vAlign w:val="top"/>
          </w:tcPr>
          <w:p w14:paraId="0851D594"/>
        </w:tc>
        <w:tc>
          <w:tcPr>
            <w:tcW w:w="624" w:type="pct"/>
            <w:noWrap w:val="0"/>
            <w:vAlign w:val="center"/>
          </w:tcPr>
          <w:p w14:paraId="140BC20E">
            <w:pPr>
              <w:jc w:val="center"/>
              <w:rPr>
                <w:rFonts w:hint="eastAsia" w:ascii="宋体" w:hAnsi="宋体" w:cs="宋体"/>
              </w:rPr>
            </w:pPr>
          </w:p>
        </w:tc>
        <w:tc>
          <w:tcPr>
            <w:tcW w:w="609" w:type="pct"/>
            <w:noWrap w:val="0"/>
            <w:vAlign w:val="center"/>
          </w:tcPr>
          <w:p w14:paraId="152AAC65">
            <w:pPr>
              <w:jc w:val="center"/>
              <w:rPr>
                <w:rFonts w:hint="eastAsia" w:ascii="宋体" w:hAnsi="宋体" w:cs="宋体"/>
              </w:rPr>
            </w:pPr>
          </w:p>
        </w:tc>
        <w:tc>
          <w:tcPr>
            <w:tcW w:w="645" w:type="pct"/>
            <w:noWrap w:val="0"/>
            <w:vAlign w:val="center"/>
          </w:tcPr>
          <w:p w14:paraId="1FCB7336">
            <w:pPr>
              <w:jc w:val="center"/>
              <w:rPr>
                <w:rFonts w:hint="eastAsia" w:ascii="宋体" w:hAnsi="宋体" w:cs="宋体"/>
                <w:szCs w:val="21"/>
              </w:rPr>
            </w:pPr>
            <w:r>
              <w:rPr>
                <w:rFonts w:hint="eastAsia" w:ascii="宋体" w:hAnsi="宋体" w:cs="宋体"/>
                <w:szCs w:val="21"/>
              </w:rPr>
              <w:t>见投标文件第（  ）页</w:t>
            </w:r>
          </w:p>
        </w:tc>
      </w:tr>
      <w:tr w14:paraId="664E19D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1E6CE7F7">
            <w:pPr>
              <w:ind w:firstLine="210" w:firstLineChars="100"/>
              <w:rPr>
                <w:rFonts w:hint="default" w:ascii="宋体" w:hAnsi="宋体" w:cs="宋体"/>
                <w:lang w:val="en-US" w:eastAsia="zh-CN"/>
              </w:rPr>
            </w:pPr>
          </w:p>
        </w:tc>
        <w:tc>
          <w:tcPr>
            <w:tcW w:w="522" w:type="pct"/>
            <w:noWrap w:val="0"/>
            <w:vAlign w:val="center"/>
          </w:tcPr>
          <w:p w14:paraId="46AF60C1">
            <w:pPr>
              <w:jc w:val="center"/>
              <w:rPr>
                <w:rFonts w:hint="eastAsia" w:ascii="宋体" w:hAnsi="宋体" w:cs="宋体"/>
              </w:rPr>
            </w:pPr>
          </w:p>
        </w:tc>
        <w:tc>
          <w:tcPr>
            <w:tcW w:w="2301" w:type="pct"/>
            <w:noWrap w:val="0"/>
            <w:vAlign w:val="top"/>
          </w:tcPr>
          <w:p w14:paraId="7CBA6E3A"/>
        </w:tc>
        <w:tc>
          <w:tcPr>
            <w:tcW w:w="624" w:type="pct"/>
            <w:noWrap w:val="0"/>
            <w:vAlign w:val="center"/>
          </w:tcPr>
          <w:p w14:paraId="17D2DE0B">
            <w:pPr>
              <w:jc w:val="center"/>
              <w:rPr>
                <w:rFonts w:hint="eastAsia" w:ascii="宋体" w:hAnsi="宋体" w:cs="宋体"/>
              </w:rPr>
            </w:pPr>
          </w:p>
        </w:tc>
        <w:tc>
          <w:tcPr>
            <w:tcW w:w="609" w:type="pct"/>
            <w:noWrap w:val="0"/>
            <w:vAlign w:val="center"/>
          </w:tcPr>
          <w:p w14:paraId="34841F51">
            <w:pPr>
              <w:jc w:val="center"/>
              <w:rPr>
                <w:rFonts w:hint="eastAsia" w:ascii="宋体" w:hAnsi="宋体" w:cs="宋体"/>
              </w:rPr>
            </w:pPr>
          </w:p>
        </w:tc>
        <w:tc>
          <w:tcPr>
            <w:tcW w:w="645" w:type="pct"/>
            <w:noWrap w:val="0"/>
            <w:vAlign w:val="center"/>
          </w:tcPr>
          <w:p w14:paraId="541C4AEA">
            <w:pPr>
              <w:jc w:val="center"/>
              <w:rPr>
                <w:rFonts w:hint="eastAsia" w:ascii="宋体" w:hAnsi="宋体" w:cs="宋体"/>
                <w:szCs w:val="21"/>
              </w:rPr>
            </w:pPr>
            <w:r>
              <w:rPr>
                <w:rFonts w:hint="eastAsia" w:ascii="宋体" w:hAnsi="宋体" w:cs="宋体"/>
                <w:szCs w:val="21"/>
              </w:rPr>
              <w:t>见投标文件</w:t>
            </w:r>
          </w:p>
          <w:p w14:paraId="2B4FDFEC">
            <w:pPr>
              <w:jc w:val="center"/>
              <w:rPr>
                <w:rFonts w:hint="eastAsia" w:ascii="宋体" w:hAnsi="宋体" w:cs="宋体"/>
                <w:szCs w:val="21"/>
              </w:rPr>
            </w:pPr>
            <w:r>
              <w:rPr>
                <w:rFonts w:hint="eastAsia" w:ascii="宋体" w:hAnsi="宋体" w:cs="宋体"/>
                <w:szCs w:val="21"/>
              </w:rPr>
              <w:t>第（  ）页</w:t>
            </w:r>
          </w:p>
        </w:tc>
      </w:tr>
      <w:tr w14:paraId="10082C8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5000" w:type="pct"/>
            <w:gridSpan w:val="6"/>
            <w:noWrap w:val="0"/>
            <w:vAlign w:val="center"/>
          </w:tcPr>
          <w:p w14:paraId="35CE3636">
            <w:pPr>
              <w:jc w:val="center"/>
              <w:rPr>
                <w:rFonts w:hint="eastAsia" w:ascii="宋体" w:hAnsi="宋体" w:cs="宋体"/>
                <w:szCs w:val="21"/>
              </w:rPr>
            </w:pPr>
            <w:r>
              <w:rPr>
                <w:rFonts w:hint="eastAsia" w:ascii="宋体" w:hAnsi="宋体"/>
                <w:sz w:val="24"/>
                <w:highlight w:val="none"/>
                <w:lang w:val="en-US" w:eastAsia="zh-CN"/>
              </w:rPr>
              <w:t>需求书</w:t>
            </w:r>
            <w:r>
              <w:rPr>
                <w:rFonts w:hint="eastAsia" w:ascii="宋体" w:hAnsi="宋体"/>
                <w:sz w:val="24"/>
                <w:highlight w:val="none"/>
              </w:rPr>
              <w:t>标注“▲”号重要条款</w:t>
            </w:r>
          </w:p>
        </w:tc>
      </w:tr>
      <w:tr w14:paraId="3B7800C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75351A91">
            <w:pPr>
              <w:ind w:firstLine="210" w:firstLineChars="100"/>
              <w:rPr>
                <w:rFonts w:hint="default" w:ascii="宋体" w:hAnsi="宋体" w:cs="宋体"/>
                <w:lang w:val="en-US" w:eastAsia="zh-CN"/>
              </w:rPr>
            </w:pPr>
            <w:r>
              <w:rPr>
                <w:rFonts w:hint="eastAsia" w:ascii="宋体" w:hAnsi="宋体" w:cs="宋体"/>
                <w:lang w:val="en-US" w:eastAsia="zh-CN"/>
              </w:rPr>
              <w:t>1</w:t>
            </w:r>
          </w:p>
        </w:tc>
        <w:tc>
          <w:tcPr>
            <w:tcW w:w="522" w:type="pct"/>
            <w:noWrap w:val="0"/>
            <w:vAlign w:val="center"/>
          </w:tcPr>
          <w:p w14:paraId="200B4BE6">
            <w:pPr>
              <w:jc w:val="center"/>
              <w:rPr>
                <w:rFonts w:hint="eastAsia" w:ascii="宋体" w:hAnsi="宋体" w:cs="宋体"/>
              </w:rPr>
            </w:pPr>
          </w:p>
        </w:tc>
        <w:tc>
          <w:tcPr>
            <w:tcW w:w="2301" w:type="pct"/>
            <w:noWrap w:val="0"/>
            <w:vAlign w:val="top"/>
          </w:tcPr>
          <w:p w14:paraId="61EBB0FE">
            <w:pPr>
              <w:rPr>
                <w:rFonts w:hint="eastAsia"/>
              </w:rPr>
            </w:pPr>
          </w:p>
        </w:tc>
        <w:tc>
          <w:tcPr>
            <w:tcW w:w="624" w:type="pct"/>
            <w:noWrap w:val="0"/>
            <w:vAlign w:val="center"/>
          </w:tcPr>
          <w:p w14:paraId="4AF3F2B0">
            <w:pPr>
              <w:jc w:val="center"/>
              <w:rPr>
                <w:rFonts w:hint="eastAsia" w:ascii="宋体" w:hAnsi="宋体" w:cs="宋体"/>
              </w:rPr>
            </w:pPr>
          </w:p>
        </w:tc>
        <w:tc>
          <w:tcPr>
            <w:tcW w:w="609" w:type="pct"/>
            <w:noWrap w:val="0"/>
            <w:vAlign w:val="center"/>
          </w:tcPr>
          <w:p w14:paraId="2B6E6D83">
            <w:pPr>
              <w:jc w:val="center"/>
              <w:rPr>
                <w:rFonts w:hint="eastAsia" w:ascii="宋体" w:hAnsi="宋体" w:cs="宋体"/>
              </w:rPr>
            </w:pPr>
          </w:p>
        </w:tc>
        <w:tc>
          <w:tcPr>
            <w:tcW w:w="645" w:type="pct"/>
            <w:noWrap w:val="0"/>
            <w:vAlign w:val="center"/>
          </w:tcPr>
          <w:p w14:paraId="620C7A4A">
            <w:pPr>
              <w:jc w:val="center"/>
              <w:rPr>
                <w:rFonts w:hint="eastAsia" w:ascii="宋体" w:hAnsi="宋体" w:cs="宋体"/>
                <w:szCs w:val="21"/>
              </w:rPr>
            </w:pPr>
            <w:r>
              <w:rPr>
                <w:rFonts w:hint="eastAsia" w:ascii="宋体" w:hAnsi="宋体" w:cs="宋体"/>
                <w:szCs w:val="21"/>
              </w:rPr>
              <w:t>见投标文件第（  ）页</w:t>
            </w:r>
          </w:p>
        </w:tc>
      </w:tr>
      <w:tr w14:paraId="310308C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232282CB">
            <w:pPr>
              <w:ind w:firstLine="210" w:firstLineChars="100"/>
              <w:rPr>
                <w:rFonts w:hint="default" w:ascii="宋体" w:hAnsi="宋体" w:cs="宋体"/>
                <w:lang w:val="en-US" w:eastAsia="zh-CN"/>
              </w:rPr>
            </w:pPr>
            <w:r>
              <w:rPr>
                <w:rFonts w:hint="eastAsia" w:ascii="宋体" w:hAnsi="宋体" w:cs="宋体"/>
                <w:lang w:val="en-US" w:eastAsia="zh-CN"/>
              </w:rPr>
              <w:t>2</w:t>
            </w:r>
          </w:p>
        </w:tc>
        <w:tc>
          <w:tcPr>
            <w:tcW w:w="522" w:type="pct"/>
            <w:noWrap w:val="0"/>
            <w:vAlign w:val="center"/>
          </w:tcPr>
          <w:p w14:paraId="0F02564D">
            <w:pPr>
              <w:jc w:val="center"/>
              <w:rPr>
                <w:rFonts w:hint="eastAsia" w:ascii="宋体" w:hAnsi="宋体" w:cs="宋体"/>
              </w:rPr>
            </w:pPr>
          </w:p>
        </w:tc>
        <w:tc>
          <w:tcPr>
            <w:tcW w:w="2301" w:type="pct"/>
            <w:noWrap w:val="0"/>
            <w:vAlign w:val="top"/>
          </w:tcPr>
          <w:p w14:paraId="67A33BFE">
            <w:pPr>
              <w:rPr>
                <w:rFonts w:hint="eastAsia"/>
              </w:rPr>
            </w:pPr>
          </w:p>
        </w:tc>
        <w:tc>
          <w:tcPr>
            <w:tcW w:w="624" w:type="pct"/>
            <w:noWrap w:val="0"/>
            <w:vAlign w:val="center"/>
          </w:tcPr>
          <w:p w14:paraId="4D86F61E">
            <w:pPr>
              <w:jc w:val="center"/>
              <w:rPr>
                <w:rFonts w:hint="eastAsia" w:ascii="宋体" w:hAnsi="宋体" w:cs="宋体"/>
              </w:rPr>
            </w:pPr>
          </w:p>
        </w:tc>
        <w:tc>
          <w:tcPr>
            <w:tcW w:w="609" w:type="pct"/>
            <w:noWrap w:val="0"/>
            <w:vAlign w:val="center"/>
          </w:tcPr>
          <w:p w14:paraId="4874F6B6">
            <w:pPr>
              <w:jc w:val="center"/>
              <w:rPr>
                <w:rFonts w:hint="eastAsia" w:ascii="宋体" w:hAnsi="宋体" w:cs="宋体"/>
              </w:rPr>
            </w:pPr>
          </w:p>
        </w:tc>
        <w:tc>
          <w:tcPr>
            <w:tcW w:w="645" w:type="pct"/>
            <w:noWrap w:val="0"/>
            <w:vAlign w:val="center"/>
          </w:tcPr>
          <w:p w14:paraId="5B5609BA">
            <w:pPr>
              <w:jc w:val="center"/>
              <w:rPr>
                <w:rFonts w:hint="eastAsia" w:ascii="宋体" w:hAnsi="宋体" w:cs="宋体"/>
                <w:szCs w:val="21"/>
              </w:rPr>
            </w:pPr>
            <w:r>
              <w:rPr>
                <w:rFonts w:hint="eastAsia" w:ascii="宋体" w:hAnsi="宋体" w:cs="宋体"/>
                <w:szCs w:val="21"/>
              </w:rPr>
              <w:t>见投标文件第（  ）页</w:t>
            </w:r>
          </w:p>
        </w:tc>
      </w:tr>
      <w:tr w14:paraId="4CFEB9E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noWrap w:val="0"/>
            <w:vAlign w:val="center"/>
          </w:tcPr>
          <w:p w14:paraId="729BF66A">
            <w:pPr>
              <w:ind w:firstLine="210" w:firstLineChars="100"/>
              <w:rPr>
                <w:rFonts w:hint="eastAsia" w:ascii="宋体" w:hAnsi="宋体" w:cs="宋体"/>
              </w:rPr>
            </w:pPr>
            <w:r>
              <w:rPr>
                <w:rFonts w:hint="eastAsia" w:ascii="宋体" w:hAnsi="宋体" w:cs="宋体"/>
              </w:rPr>
              <w:t>...</w:t>
            </w:r>
          </w:p>
        </w:tc>
        <w:tc>
          <w:tcPr>
            <w:tcW w:w="522" w:type="pct"/>
            <w:noWrap w:val="0"/>
            <w:vAlign w:val="center"/>
          </w:tcPr>
          <w:p w14:paraId="0ED60DF9">
            <w:pPr>
              <w:jc w:val="center"/>
              <w:rPr>
                <w:rFonts w:hint="eastAsia" w:ascii="宋体" w:hAnsi="宋体" w:cs="宋体"/>
              </w:rPr>
            </w:pPr>
          </w:p>
        </w:tc>
        <w:tc>
          <w:tcPr>
            <w:tcW w:w="2301" w:type="pct"/>
            <w:noWrap w:val="0"/>
            <w:vAlign w:val="top"/>
          </w:tcPr>
          <w:p w14:paraId="62AC15C8">
            <w:pPr>
              <w:rPr>
                <w:rFonts w:hint="eastAsia" w:ascii="宋体" w:hAnsi="宋体" w:cs="宋体"/>
              </w:rPr>
            </w:pPr>
          </w:p>
        </w:tc>
        <w:tc>
          <w:tcPr>
            <w:tcW w:w="624" w:type="pct"/>
            <w:noWrap w:val="0"/>
            <w:vAlign w:val="center"/>
          </w:tcPr>
          <w:p w14:paraId="4153D427">
            <w:pPr>
              <w:jc w:val="center"/>
              <w:rPr>
                <w:rFonts w:hint="eastAsia" w:ascii="宋体" w:hAnsi="宋体" w:cs="宋体"/>
              </w:rPr>
            </w:pPr>
          </w:p>
        </w:tc>
        <w:tc>
          <w:tcPr>
            <w:tcW w:w="609" w:type="pct"/>
            <w:noWrap w:val="0"/>
            <w:vAlign w:val="center"/>
          </w:tcPr>
          <w:p w14:paraId="5BCCA593">
            <w:pPr>
              <w:jc w:val="center"/>
              <w:rPr>
                <w:rFonts w:hint="eastAsia" w:ascii="宋体" w:hAnsi="宋体" w:cs="宋体"/>
              </w:rPr>
            </w:pPr>
          </w:p>
        </w:tc>
        <w:tc>
          <w:tcPr>
            <w:tcW w:w="645" w:type="pct"/>
            <w:noWrap w:val="0"/>
            <w:vAlign w:val="center"/>
          </w:tcPr>
          <w:p w14:paraId="2AFDF625">
            <w:pPr>
              <w:jc w:val="center"/>
              <w:rPr>
                <w:rFonts w:hint="eastAsia" w:ascii="宋体" w:hAnsi="宋体" w:cs="宋体"/>
                <w:szCs w:val="21"/>
              </w:rPr>
            </w:pPr>
            <w:r>
              <w:rPr>
                <w:rFonts w:hint="eastAsia" w:ascii="宋体" w:hAnsi="宋体" w:cs="宋体"/>
                <w:szCs w:val="21"/>
              </w:rPr>
              <w:t>见投标文件</w:t>
            </w:r>
          </w:p>
          <w:p w14:paraId="7DD7EF26">
            <w:pPr>
              <w:jc w:val="center"/>
              <w:rPr>
                <w:rFonts w:hint="eastAsia" w:ascii="宋体" w:hAnsi="宋体" w:cs="宋体"/>
                <w:szCs w:val="21"/>
              </w:rPr>
            </w:pPr>
            <w:r>
              <w:rPr>
                <w:rFonts w:hint="eastAsia" w:ascii="宋体" w:hAnsi="宋体" w:cs="宋体"/>
                <w:szCs w:val="21"/>
              </w:rPr>
              <w:t>第（  ）页</w:t>
            </w:r>
          </w:p>
        </w:tc>
      </w:tr>
      <w:tr w14:paraId="3C00265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5000" w:type="pct"/>
            <w:gridSpan w:val="6"/>
            <w:noWrap w:val="0"/>
            <w:vAlign w:val="center"/>
          </w:tcPr>
          <w:p w14:paraId="14B590DE">
            <w:pPr>
              <w:jc w:val="center"/>
              <w:rPr>
                <w:rFonts w:hint="eastAsia" w:ascii="宋体" w:hAnsi="宋体" w:cs="宋体"/>
                <w:szCs w:val="21"/>
              </w:rPr>
            </w:pPr>
            <w:r>
              <w:rPr>
                <w:rFonts w:hint="eastAsia" w:ascii="宋体" w:hAnsi="宋体"/>
                <w:sz w:val="24"/>
                <w:highlight w:val="none"/>
                <w:lang w:val="en-US" w:eastAsia="zh-CN"/>
              </w:rPr>
              <w:t>需求书未</w:t>
            </w:r>
            <w:r>
              <w:rPr>
                <w:rFonts w:hint="eastAsia" w:ascii="宋体" w:hAnsi="宋体"/>
                <w:sz w:val="24"/>
                <w:highlight w:val="none"/>
              </w:rPr>
              <w:t>标“★”和“▲”号一般性条款</w:t>
            </w:r>
          </w:p>
        </w:tc>
      </w:tr>
      <w:tr w14:paraId="1DB3810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noWrap w:val="0"/>
            <w:vAlign w:val="center"/>
          </w:tcPr>
          <w:p w14:paraId="5D1957A4">
            <w:pPr>
              <w:ind w:firstLine="210" w:firstLineChars="100"/>
              <w:rPr>
                <w:rFonts w:hint="eastAsia" w:ascii="宋体" w:hAnsi="宋体" w:eastAsia="宋体" w:cs="宋体"/>
                <w:lang w:val="en-US" w:eastAsia="zh-CN"/>
              </w:rPr>
            </w:pPr>
            <w:r>
              <w:rPr>
                <w:rFonts w:hint="eastAsia" w:ascii="宋体" w:hAnsi="宋体" w:cs="宋体"/>
                <w:lang w:val="en-US" w:eastAsia="zh-CN"/>
              </w:rPr>
              <w:t>1</w:t>
            </w:r>
          </w:p>
        </w:tc>
        <w:tc>
          <w:tcPr>
            <w:tcW w:w="522" w:type="pct"/>
            <w:noWrap w:val="0"/>
            <w:vAlign w:val="center"/>
          </w:tcPr>
          <w:p w14:paraId="61B8DC4C">
            <w:pPr>
              <w:jc w:val="center"/>
              <w:rPr>
                <w:rFonts w:hint="eastAsia" w:ascii="宋体" w:hAnsi="宋体" w:cs="宋体"/>
              </w:rPr>
            </w:pPr>
          </w:p>
        </w:tc>
        <w:tc>
          <w:tcPr>
            <w:tcW w:w="2301" w:type="pct"/>
            <w:noWrap w:val="0"/>
            <w:vAlign w:val="top"/>
          </w:tcPr>
          <w:p w14:paraId="09113D8E">
            <w:pPr>
              <w:rPr>
                <w:rFonts w:hint="eastAsia" w:ascii="宋体" w:hAnsi="宋体" w:cs="宋体"/>
              </w:rPr>
            </w:pPr>
          </w:p>
        </w:tc>
        <w:tc>
          <w:tcPr>
            <w:tcW w:w="624" w:type="pct"/>
            <w:noWrap w:val="0"/>
            <w:vAlign w:val="center"/>
          </w:tcPr>
          <w:p w14:paraId="08960810">
            <w:pPr>
              <w:jc w:val="center"/>
              <w:rPr>
                <w:rFonts w:hint="eastAsia" w:ascii="宋体" w:hAnsi="宋体" w:cs="宋体"/>
              </w:rPr>
            </w:pPr>
          </w:p>
        </w:tc>
        <w:tc>
          <w:tcPr>
            <w:tcW w:w="609" w:type="pct"/>
            <w:noWrap w:val="0"/>
            <w:vAlign w:val="center"/>
          </w:tcPr>
          <w:p w14:paraId="72D6E377">
            <w:pPr>
              <w:jc w:val="center"/>
              <w:rPr>
                <w:rFonts w:hint="eastAsia" w:ascii="宋体" w:hAnsi="宋体" w:cs="宋体"/>
              </w:rPr>
            </w:pPr>
          </w:p>
        </w:tc>
        <w:tc>
          <w:tcPr>
            <w:tcW w:w="645" w:type="pct"/>
            <w:noWrap w:val="0"/>
            <w:vAlign w:val="center"/>
          </w:tcPr>
          <w:p w14:paraId="1737AD49">
            <w:pPr>
              <w:jc w:val="center"/>
              <w:rPr>
                <w:rFonts w:hint="eastAsia" w:ascii="宋体" w:hAnsi="宋体" w:cs="宋体"/>
                <w:szCs w:val="21"/>
              </w:rPr>
            </w:pPr>
            <w:r>
              <w:rPr>
                <w:rFonts w:hint="eastAsia" w:ascii="宋体" w:hAnsi="宋体" w:cs="宋体"/>
                <w:szCs w:val="21"/>
              </w:rPr>
              <w:t>见投标文件第（  ）页</w:t>
            </w:r>
          </w:p>
        </w:tc>
      </w:tr>
      <w:tr w14:paraId="613A7D6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noWrap w:val="0"/>
            <w:vAlign w:val="center"/>
          </w:tcPr>
          <w:p w14:paraId="7B833E16">
            <w:pPr>
              <w:ind w:firstLine="210" w:firstLineChars="100"/>
              <w:rPr>
                <w:rFonts w:hint="eastAsia" w:ascii="宋体" w:hAnsi="宋体" w:eastAsia="宋体" w:cs="宋体"/>
                <w:lang w:val="en-US" w:eastAsia="zh-CN"/>
              </w:rPr>
            </w:pPr>
            <w:r>
              <w:rPr>
                <w:rFonts w:hint="eastAsia" w:ascii="宋体" w:hAnsi="宋体" w:cs="宋体"/>
                <w:lang w:val="en-US" w:eastAsia="zh-CN"/>
              </w:rPr>
              <w:t>2</w:t>
            </w:r>
          </w:p>
        </w:tc>
        <w:tc>
          <w:tcPr>
            <w:tcW w:w="522" w:type="pct"/>
            <w:noWrap w:val="0"/>
            <w:vAlign w:val="center"/>
          </w:tcPr>
          <w:p w14:paraId="239F8F48">
            <w:pPr>
              <w:jc w:val="center"/>
              <w:rPr>
                <w:rFonts w:hint="eastAsia" w:ascii="宋体" w:hAnsi="宋体" w:cs="宋体"/>
              </w:rPr>
            </w:pPr>
          </w:p>
        </w:tc>
        <w:tc>
          <w:tcPr>
            <w:tcW w:w="2301" w:type="pct"/>
            <w:noWrap w:val="0"/>
            <w:vAlign w:val="top"/>
          </w:tcPr>
          <w:p w14:paraId="4600FE45">
            <w:pPr>
              <w:rPr>
                <w:rFonts w:hint="eastAsia" w:ascii="宋体" w:hAnsi="宋体" w:cs="宋体"/>
              </w:rPr>
            </w:pPr>
          </w:p>
        </w:tc>
        <w:tc>
          <w:tcPr>
            <w:tcW w:w="624" w:type="pct"/>
            <w:noWrap w:val="0"/>
            <w:vAlign w:val="center"/>
          </w:tcPr>
          <w:p w14:paraId="7E7ED9AE">
            <w:pPr>
              <w:jc w:val="center"/>
              <w:rPr>
                <w:rFonts w:hint="eastAsia" w:ascii="宋体" w:hAnsi="宋体" w:cs="宋体"/>
              </w:rPr>
            </w:pPr>
          </w:p>
        </w:tc>
        <w:tc>
          <w:tcPr>
            <w:tcW w:w="609" w:type="pct"/>
            <w:noWrap w:val="0"/>
            <w:vAlign w:val="center"/>
          </w:tcPr>
          <w:p w14:paraId="67DA7AB5">
            <w:pPr>
              <w:jc w:val="center"/>
              <w:rPr>
                <w:rFonts w:hint="eastAsia" w:ascii="宋体" w:hAnsi="宋体" w:cs="宋体"/>
              </w:rPr>
            </w:pPr>
          </w:p>
        </w:tc>
        <w:tc>
          <w:tcPr>
            <w:tcW w:w="645" w:type="pct"/>
            <w:noWrap w:val="0"/>
            <w:vAlign w:val="center"/>
          </w:tcPr>
          <w:p w14:paraId="4D0968B2">
            <w:pPr>
              <w:jc w:val="center"/>
              <w:rPr>
                <w:rFonts w:hint="eastAsia" w:ascii="宋体" w:hAnsi="宋体" w:cs="宋体"/>
                <w:szCs w:val="21"/>
              </w:rPr>
            </w:pPr>
            <w:r>
              <w:rPr>
                <w:rFonts w:hint="eastAsia" w:ascii="宋体" w:hAnsi="宋体" w:cs="宋体"/>
                <w:szCs w:val="21"/>
              </w:rPr>
              <w:t>见投标文件第（  ）页</w:t>
            </w:r>
          </w:p>
        </w:tc>
      </w:tr>
      <w:tr w14:paraId="3D0F43D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noWrap w:val="0"/>
            <w:vAlign w:val="center"/>
          </w:tcPr>
          <w:p w14:paraId="6C3E93BA">
            <w:pPr>
              <w:ind w:firstLine="210" w:firstLineChars="100"/>
              <w:rPr>
                <w:rFonts w:hint="eastAsia" w:ascii="宋体" w:hAnsi="宋体" w:cs="宋体"/>
              </w:rPr>
            </w:pPr>
            <w:r>
              <w:rPr>
                <w:rFonts w:hint="eastAsia" w:ascii="宋体" w:hAnsi="宋体" w:cs="宋体"/>
              </w:rPr>
              <w:t>...</w:t>
            </w:r>
          </w:p>
        </w:tc>
        <w:tc>
          <w:tcPr>
            <w:tcW w:w="522" w:type="pct"/>
            <w:noWrap w:val="0"/>
            <w:vAlign w:val="center"/>
          </w:tcPr>
          <w:p w14:paraId="5822019D">
            <w:pPr>
              <w:jc w:val="center"/>
              <w:rPr>
                <w:rFonts w:hint="eastAsia" w:ascii="宋体" w:hAnsi="宋体" w:cs="宋体"/>
              </w:rPr>
            </w:pPr>
          </w:p>
        </w:tc>
        <w:tc>
          <w:tcPr>
            <w:tcW w:w="2301" w:type="pct"/>
            <w:noWrap w:val="0"/>
            <w:vAlign w:val="top"/>
          </w:tcPr>
          <w:p w14:paraId="3ADE1ACB">
            <w:pPr>
              <w:rPr>
                <w:rFonts w:hint="eastAsia" w:ascii="宋体" w:hAnsi="宋体" w:cs="宋体"/>
              </w:rPr>
            </w:pPr>
          </w:p>
        </w:tc>
        <w:tc>
          <w:tcPr>
            <w:tcW w:w="624" w:type="pct"/>
            <w:noWrap w:val="0"/>
            <w:vAlign w:val="center"/>
          </w:tcPr>
          <w:p w14:paraId="17EB7DDE">
            <w:pPr>
              <w:jc w:val="center"/>
              <w:rPr>
                <w:rFonts w:hint="eastAsia" w:ascii="宋体" w:hAnsi="宋体" w:cs="宋体"/>
              </w:rPr>
            </w:pPr>
          </w:p>
        </w:tc>
        <w:tc>
          <w:tcPr>
            <w:tcW w:w="609" w:type="pct"/>
            <w:noWrap w:val="0"/>
            <w:vAlign w:val="center"/>
          </w:tcPr>
          <w:p w14:paraId="5F10068B">
            <w:pPr>
              <w:jc w:val="center"/>
              <w:rPr>
                <w:rFonts w:hint="eastAsia" w:ascii="宋体" w:hAnsi="宋体" w:cs="宋体"/>
              </w:rPr>
            </w:pPr>
          </w:p>
        </w:tc>
        <w:tc>
          <w:tcPr>
            <w:tcW w:w="645" w:type="pct"/>
            <w:noWrap w:val="0"/>
            <w:vAlign w:val="center"/>
          </w:tcPr>
          <w:p w14:paraId="09EF0D48">
            <w:pPr>
              <w:jc w:val="center"/>
              <w:rPr>
                <w:rFonts w:hint="eastAsia" w:ascii="宋体" w:hAnsi="宋体" w:cs="宋体"/>
                <w:szCs w:val="21"/>
              </w:rPr>
            </w:pPr>
            <w:r>
              <w:rPr>
                <w:rFonts w:hint="eastAsia" w:ascii="宋体" w:hAnsi="宋体" w:cs="宋体"/>
                <w:szCs w:val="21"/>
              </w:rPr>
              <w:t>见投标文件</w:t>
            </w:r>
          </w:p>
          <w:p w14:paraId="458C7CEC">
            <w:pPr>
              <w:jc w:val="center"/>
              <w:rPr>
                <w:rFonts w:hint="eastAsia" w:ascii="宋体" w:hAnsi="宋体" w:cs="宋体"/>
                <w:szCs w:val="21"/>
              </w:rPr>
            </w:pPr>
            <w:r>
              <w:rPr>
                <w:rFonts w:hint="eastAsia" w:ascii="宋体" w:hAnsi="宋体" w:cs="宋体"/>
                <w:szCs w:val="21"/>
              </w:rPr>
              <w:t>第（  ）页</w:t>
            </w:r>
          </w:p>
        </w:tc>
      </w:tr>
      <w:tr w14:paraId="13E3D1A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5000" w:type="pct"/>
            <w:gridSpan w:val="6"/>
            <w:noWrap w:val="0"/>
            <w:vAlign w:val="center"/>
          </w:tcPr>
          <w:p w14:paraId="232EB624">
            <w:pPr>
              <w:jc w:val="center"/>
              <w:rPr>
                <w:rFonts w:hint="eastAsia" w:ascii="宋体" w:hAnsi="宋体" w:eastAsia="宋体" w:cs="宋体"/>
                <w:szCs w:val="21"/>
                <w:lang w:eastAsia="zh-CN"/>
              </w:rPr>
            </w:pPr>
            <w:r>
              <w:rPr>
                <w:rFonts w:hint="eastAsia" w:ascii="宋体" w:hAnsi="宋体"/>
                <w:sz w:val="24"/>
                <w:highlight w:val="none"/>
              </w:rPr>
              <w:t>一般性条款</w:t>
            </w:r>
            <w:r>
              <w:rPr>
                <w:rFonts w:hint="eastAsia" w:ascii="宋体" w:hAnsi="宋体"/>
                <w:sz w:val="24"/>
                <w:highlight w:val="none"/>
                <w:lang w:val="en-US" w:eastAsia="zh-CN"/>
              </w:rPr>
              <w:t>响应说明</w:t>
            </w:r>
            <w:r>
              <w:rPr>
                <w:rFonts w:hint="eastAsia" w:ascii="宋体" w:hAnsi="宋体"/>
                <w:sz w:val="24"/>
                <w:highlight w:val="none"/>
                <w:lang w:eastAsia="zh-CN"/>
              </w:rPr>
              <w:t>：</w:t>
            </w:r>
          </w:p>
        </w:tc>
      </w:tr>
    </w:tbl>
    <w:p w14:paraId="6CAF7B86">
      <w:pPr>
        <w:spacing w:after="156" w:afterLines="50"/>
        <w:rPr>
          <w:rFonts w:hint="eastAsia" w:ascii="宋体" w:hAnsi="宋体" w:cs="宋体"/>
        </w:rPr>
      </w:pPr>
      <w:r>
        <w:rPr>
          <w:rFonts w:hint="eastAsia" w:ascii="宋体" w:hAnsi="宋体" w:cs="宋体"/>
        </w:rPr>
        <w:t>注：</w:t>
      </w:r>
    </w:p>
    <w:p w14:paraId="68C47FFA">
      <w:pPr>
        <w:numPr>
          <w:ilvl w:val="0"/>
          <w:numId w:val="2"/>
        </w:numPr>
        <w:spacing w:after="156" w:afterLines="50"/>
        <w:ind w:left="315" w:hanging="315" w:hangingChars="150"/>
        <w:rPr>
          <w:rFonts w:hint="eastAsia" w:ascii="宋体" w:hAnsi="宋体" w:cs="宋体"/>
        </w:rPr>
      </w:pPr>
      <w:r>
        <w:rPr>
          <w:rFonts w:hint="eastAsia" w:ascii="宋体" w:hAnsi="宋体" w:cs="宋体"/>
        </w:rPr>
        <w:t>招标文件《</w:t>
      </w:r>
      <w:r>
        <w:rPr>
          <w:rFonts w:hint="eastAsia" w:ascii="宋体" w:hAnsi="宋体" w:cs="宋体"/>
          <w:lang w:val="en-US" w:eastAsia="zh-CN"/>
        </w:rPr>
        <w:t>需求书</w:t>
      </w:r>
      <w:r>
        <w:rPr>
          <w:rFonts w:hint="eastAsia" w:ascii="宋体" w:hAnsi="宋体" w:cs="宋体"/>
        </w:rPr>
        <w:t>》带“★”号条款为实质性条款，投标人应在此表中逐条响应，并在本表的“是否偏离”栏中注明“正偏离”或“负偏离”或“无偏离”</w:t>
      </w:r>
      <w:r>
        <w:rPr>
          <w:rFonts w:hint="eastAsia" w:ascii="宋体" w:hAnsi="宋体" w:cs="宋体"/>
          <w:lang w:eastAsia="zh-CN"/>
        </w:rPr>
        <w:t>，</w:t>
      </w:r>
      <w:r>
        <w:rPr>
          <w:rFonts w:hint="eastAsia" w:ascii="宋体" w:hAnsi="宋体" w:cs="宋体"/>
        </w:rPr>
        <w:t xml:space="preserve">有任何一条负偏离或不满足则导致投标无效。 </w:t>
      </w:r>
    </w:p>
    <w:p w14:paraId="1522EA8C">
      <w:pPr>
        <w:numPr>
          <w:ilvl w:val="0"/>
          <w:numId w:val="2"/>
        </w:numPr>
        <w:spacing w:after="156" w:afterLines="50"/>
        <w:ind w:left="315" w:hanging="315" w:hangingChars="150"/>
        <w:rPr>
          <w:rFonts w:hint="eastAsia" w:ascii="宋体" w:hAnsi="宋体" w:cs="宋体"/>
        </w:rPr>
      </w:pPr>
      <w:r>
        <w:rPr>
          <w:rFonts w:hint="eastAsia" w:ascii="宋体" w:hAnsi="宋体" w:cs="宋体"/>
        </w:rPr>
        <w:t>招标文件《</w:t>
      </w:r>
      <w:r>
        <w:rPr>
          <w:rFonts w:hint="eastAsia" w:ascii="宋体" w:hAnsi="宋体" w:cs="宋体"/>
          <w:lang w:val="en-US" w:eastAsia="zh-CN"/>
        </w:rPr>
        <w:t>需求书</w:t>
      </w:r>
      <w:r>
        <w:rPr>
          <w:rFonts w:hint="eastAsia" w:ascii="宋体" w:hAnsi="宋体" w:cs="宋体"/>
        </w:rPr>
        <w:t>》带“</w:t>
      </w:r>
      <w:r>
        <w:rPr>
          <w:rFonts w:hint="eastAsia" w:ascii="宋体" w:hAnsi="宋体"/>
          <w:sz w:val="24"/>
          <w:highlight w:val="none"/>
        </w:rPr>
        <w:t>▲</w:t>
      </w:r>
      <w:r>
        <w:rPr>
          <w:rFonts w:hint="eastAsia" w:ascii="宋体" w:hAnsi="宋体" w:cs="宋体"/>
        </w:rPr>
        <w:t>”号条款为重要条款，若有部分“▲”条款未响应或不满足，将根据评审要求影响其得分，但不作为无效投标条款。除上述《技术需求响应及偏差表》列出的负偏离项外，</w:t>
      </w:r>
      <w:r>
        <w:rPr>
          <w:rFonts w:hint="eastAsia" w:ascii="宋体" w:hAnsi="宋体" w:cs="宋体"/>
          <w:lang w:val="en-US" w:eastAsia="zh-CN"/>
        </w:rPr>
        <w:t>视为投标人</w:t>
      </w:r>
      <w:r>
        <w:rPr>
          <w:rFonts w:hint="eastAsia" w:ascii="宋体" w:hAnsi="宋体" w:cs="宋体"/>
        </w:rPr>
        <w:t>响应</w:t>
      </w:r>
      <w:r>
        <w:rPr>
          <w:rFonts w:hint="eastAsia" w:ascii="宋体" w:hAnsi="宋体" w:cs="宋体"/>
          <w:lang w:val="en-US" w:eastAsia="zh-CN"/>
        </w:rPr>
        <w:t>招标</w:t>
      </w:r>
      <w:r>
        <w:rPr>
          <w:rFonts w:hint="eastAsia" w:ascii="宋体" w:hAnsi="宋体" w:cs="宋体"/>
        </w:rPr>
        <w:t>文件的全部要求。</w:t>
      </w:r>
    </w:p>
    <w:p w14:paraId="46BEB63A">
      <w:pPr>
        <w:numPr>
          <w:ilvl w:val="0"/>
          <w:numId w:val="2"/>
        </w:numPr>
        <w:spacing w:after="156" w:afterLines="50"/>
        <w:ind w:left="315" w:hanging="315" w:hangingChars="150"/>
        <w:rPr>
          <w:rFonts w:hint="eastAsia" w:ascii="宋体" w:hAnsi="宋体" w:cs="宋体"/>
          <w:b/>
        </w:rPr>
      </w:pPr>
      <w:r>
        <w:rPr>
          <w:rFonts w:hint="eastAsia" w:ascii="宋体" w:hAnsi="宋体" w:cs="宋体"/>
        </w:rPr>
        <w:t>招标文件《</w:t>
      </w:r>
      <w:r>
        <w:rPr>
          <w:rFonts w:hint="eastAsia" w:ascii="宋体" w:hAnsi="宋体" w:cs="宋体"/>
          <w:lang w:val="en-US" w:eastAsia="zh-CN"/>
        </w:rPr>
        <w:t>需求书</w:t>
      </w:r>
      <w:r>
        <w:rPr>
          <w:rFonts w:hint="eastAsia" w:ascii="宋体" w:hAnsi="宋体" w:cs="宋体"/>
        </w:rPr>
        <w:t>》不带“★”</w:t>
      </w:r>
      <w:r>
        <w:rPr>
          <w:rFonts w:hint="eastAsia" w:ascii="宋体" w:hAnsi="宋体" w:cs="宋体"/>
          <w:lang w:val="en-US" w:eastAsia="zh-CN"/>
        </w:rPr>
        <w:t>和</w:t>
      </w:r>
      <w:r>
        <w:rPr>
          <w:rFonts w:hint="eastAsia" w:ascii="宋体" w:hAnsi="宋体" w:cs="宋体"/>
        </w:rPr>
        <w:t>“</w:t>
      </w:r>
      <w:r>
        <w:rPr>
          <w:rFonts w:hint="eastAsia" w:ascii="宋体" w:hAnsi="宋体"/>
          <w:sz w:val="24"/>
          <w:highlight w:val="none"/>
        </w:rPr>
        <w:t>▲</w:t>
      </w:r>
      <w:r>
        <w:rPr>
          <w:rFonts w:hint="eastAsia" w:ascii="宋体" w:hAnsi="宋体" w:cs="宋体"/>
        </w:rPr>
        <w:t>”号的条款为</w:t>
      </w:r>
      <w:r>
        <w:rPr>
          <w:rFonts w:hint="eastAsia" w:ascii="宋体" w:hAnsi="宋体" w:cs="宋体"/>
          <w:lang w:val="en-US" w:eastAsia="zh-CN"/>
        </w:rPr>
        <w:t>一般性</w:t>
      </w:r>
      <w:r>
        <w:rPr>
          <w:rFonts w:hint="eastAsia" w:ascii="宋体" w:hAnsi="宋体" w:cs="宋体"/>
        </w:rPr>
        <w:t>条款，除上述《技术需求响应及偏差表》列出的负偏离项外，</w:t>
      </w:r>
      <w:r>
        <w:rPr>
          <w:rFonts w:hint="eastAsia" w:ascii="宋体" w:hAnsi="宋体" w:cs="宋体"/>
          <w:lang w:val="en-US" w:eastAsia="zh-CN"/>
        </w:rPr>
        <w:t>视为投标人</w:t>
      </w:r>
      <w:r>
        <w:rPr>
          <w:rFonts w:hint="eastAsia" w:ascii="宋体" w:hAnsi="宋体" w:cs="宋体"/>
        </w:rPr>
        <w:t>响应</w:t>
      </w:r>
      <w:r>
        <w:rPr>
          <w:rFonts w:hint="eastAsia" w:ascii="宋体" w:hAnsi="宋体" w:cs="宋体"/>
          <w:lang w:val="en-US" w:eastAsia="zh-CN"/>
        </w:rPr>
        <w:t>招标</w:t>
      </w:r>
      <w:r>
        <w:rPr>
          <w:rFonts w:hint="eastAsia" w:ascii="宋体" w:hAnsi="宋体" w:cs="宋体"/>
        </w:rPr>
        <w:t>文件的全部要求</w:t>
      </w:r>
      <w:r>
        <w:rPr>
          <w:rFonts w:hint="eastAsia" w:ascii="宋体" w:hAnsi="宋体" w:cs="宋体"/>
          <w:lang w:eastAsia="zh-CN"/>
        </w:rPr>
        <w:t>。</w:t>
      </w:r>
      <w:r>
        <w:rPr>
          <w:rFonts w:hint="eastAsia" w:ascii="宋体" w:hAnsi="宋体" w:cs="宋体"/>
          <w:lang w:val="en-US" w:eastAsia="zh-CN"/>
        </w:rPr>
        <w:t>如投标人对一般性</w:t>
      </w:r>
      <w:r>
        <w:rPr>
          <w:rFonts w:hint="eastAsia" w:ascii="宋体" w:hAnsi="宋体" w:cs="宋体"/>
        </w:rPr>
        <w:t>条款</w:t>
      </w:r>
      <w:r>
        <w:rPr>
          <w:rFonts w:hint="eastAsia" w:ascii="宋体" w:hAnsi="宋体" w:cs="宋体"/>
          <w:lang w:val="en-US" w:eastAsia="zh-CN"/>
        </w:rPr>
        <w:t>完全无偏离的，只需要在最后一栏</w:t>
      </w:r>
      <w:r>
        <w:rPr>
          <w:rFonts w:hint="eastAsia" w:ascii="宋体" w:hAnsi="宋体" w:eastAsia="宋体" w:cs="宋体"/>
          <w:lang w:val="en-US" w:eastAsia="zh-CN"/>
        </w:rPr>
        <w:t>“一般性条款响应说明”处</w:t>
      </w:r>
      <w:r>
        <w:rPr>
          <w:rFonts w:hint="eastAsia" w:ascii="宋体" w:hAnsi="宋体" w:cs="宋体"/>
          <w:lang w:val="en-US" w:eastAsia="zh-CN"/>
        </w:rPr>
        <w:t>填写“</w:t>
      </w:r>
      <w:r>
        <w:rPr>
          <w:rFonts w:hint="eastAsia" w:ascii="宋体" w:hAnsi="宋体" w:cs="宋体"/>
          <w:b/>
          <w:bCs/>
          <w:lang w:val="en-US" w:eastAsia="zh-CN"/>
        </w:rPr>
        <w:t>完全无偏离</w:t>
      </w:r>
      <w:r>
        <w:rPr>
          <w:rFonts w:hint="eastAsia" w:ascii="宋体" w:hAnsi="宋体" w:cs="宋体"/>
          <w:lang w:val="en-US" w:eastAsia="zh-CN"/>
        </w:rPr>
        <w:t>”即可</w:t>
      </w:r>
      <w:r>
        <w:rPr>
          <w:rFonts w:hint="eastAsia" w:ascii="宋体" w:hAnsi="宋体" w:cs="宋体"/>
        </w:rPr>
        <w:t>。</w:t>
      </w:r>
    </w:p>
    <w:p w14:paraId="7F504909">
      <w:pPr>
        <w:spacing w:line="480" w:lineRule="auto"/>
        <w:rPr>
          <w:rFonts w:hint="eastAsia" w:ascii="宋体" w:hAnsi="宋体" w:cs="宋体"/>
          <w:szCs w:val="21"/>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r>
        <w:rPr>
          <w:rFonts w:hint="eastAsia" w:ascii="宋体" w:hAnsi="宋体" w:cs="宋体"/>
          <w:szCs w:val="21"/>
          <w:u w:val="single"/>
        </w:rPr>
        <w:t xml:space="preserve">                                    </w:t>
      </w:r>
    </w:p>
    <w:p w14:paraId="711BEC5B">
      <w:pPr>
        <w:spacing w:line="480" w:lineRule="auto"/>
        <w:rPr>
          <w:rFonts w:hint="eastAsia" w:ascii="宋体" w:hAnsi="宋体" w:cs="宋体"/>
          <w:szCs w:val="21"/>
        </w:rPr>
      </w:pPr>
      <w:r>
        <w:rPr>
          <w:rFonts w:hint="eastAsia" w:ascii="宋体" w:hAnsi="宋体" w:cs="宋体"/>
          <w:szCs w:val="21"/>
        </w:rPr>
        <w:t>投标人法定代表人或授权代表（签字或盖章）：</w:t>
      </w:r>
      <w:r>
        <w:rPr>
          <w:rFonts w:hint="eastAsia" w:ascii="宋体" w:hAnsi="宋体" w:cs="宋体"/>
          <w:szCs w:val="21"/>
          <w:u w:val="single"/>
        </w:rPr>
        <w:t xml:space="preserve">                </w:t>
      </w:r>
      <w:r>
        <w:rPr>
          <w:rFonts w:hint="eastAsia" w:ascii="宋体" w:hAnsi="宋体" w:cs="宋体"/>
          <w:szCs w:val="21"/>
        </w:rPr>
        <w:t xml:space="preserve"> </w:t>
      </w:r>
    </w:p>
    <w:p w14:paraId="53082359">
      <w:pPr>
        <w:autoSpaceDE w:val="0"/>
        <w:autoSpaceDN w:val="0"/>
        <w:adjustRightInd w:val="0"/>
        <w:spacing w:line="360" w:lineRule="auto"/>
        <w:ind w:left="0" w:leftChars="0" w:right="91" w:rightChars="0" w:firstLine="0" w:firstLineChars="0"/>
        <w:jc w:val="both"/>
        <w:outlineLvl w:val="9"/>
        <w:rPr>
          <w:rFonts w:hint="eastAsia" w:ascii="宋体" w:hAnsi="宋体" w:eastAsia="宋体" w:cs="宋体"/>
          <w:b/>
          <w:bCs/>
          <w:color w:val="auto"/>
          <w:sz w:val="40"/>
          <w:szCs w:val="40"/>
          <w:highlight w:val="none"/>
          <w:lang w:eastAsia="zh-CN"/>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F18C2A6">
      <w:pPr>
        <w:autoSpaceDE w:val="0"/>
        <w:autoSpaceDN w:val="0"/>
        <w:adjustRightInd w:val="0"/>
        <w:spacing w:line="360" w:lineRule="auto"/>
        <w:ind w:left="0" w:leftChars="0" w:right="91" w:rightChars="0" w:firstLine="0" w:firstLineChars="0"/>
        <w:jc w:val="center"/>
        <w:outlineLvl w:val="0"/>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br w:type="page"/>
      </w:r>
      <w:bookmarkStart w:id="14" w:name="_Toc6521"/>
      <w:r>
        <w:rPr>
          <w:rFonts w:hint="eastAsia" w:ascii="宋体" w:hAnsi="宋体" w:eastAsia="宋体" w:cs="宋体"/>
          <w:b/>
          <w:bCs/>
          <w:color w:val="auto"/>
          <w:sz w:val="40"/>
          <w:szCs w:val="40"/>
          <w:highlight w:val="none"/>
          <w:lang w:eastAsia="zh-CN"/>
        </w:rPr>
        <w:t>六、</w:t>
      </w:r>
      <w:bookmarkEnd w:id="14"/>
      <w:r>
        <w:rPr>
          <w:rFonts w:hint="eastAsia" w:ascii="宋体" w:hAnsi="宋体" w:eastAsia="宋体" w:cs="宋体"/>
          <w:b/>
          <w:bCs/>
          <w:color w:val="auto"/>
          <w:sz w:val="40"/>
          <w:szCs w:val="40"/>
          <w:highlight w:val="none"/>
          <w:lang w:eastAsia="zh-CN"/>
        </w:rPr>
        <w:t>分项报价表</w:t>
      </w:r>
    </w:p>
    <w:p w14:paraId="7CBDBEC1">
      <w:pPr>
        <w:autoSpaceDE w:val="0"/>
        <w:autoSpaceDN w:val="0"/>
        <w:adjustRightInd w:val="0"/>
        <w:spacing w:line="360" w:lineRule="auto"/>
        <w:ind w:left="0" w:leftChars="0" w:right="750" w:firstLine="0" w:firstLineChars="0"/>
        <w:rPr>
          <w:rFonts w:hint="eastAsia" w:ascii="宋体" w:hAnsi="宋体" w:eastAsia="宋体" w:cs="宋体"/>
          <w:b/>
          <w:bCs/>
          <w:color w:val="auto"/>
          <w:sz w:val="22"/>
          <w:szCs w:val="22"/>
          <w:highlight w:val="none"/>
          <w:u w:val="none"/>
          <w:lang w:eastAsia="zh-CN"/>
        </w:rPr>
      </w:pPr>
    </w:p>
    <w:p w14:paraId="57DC029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40" w:firstLineChars="200"/>
        <w:textAlignment w:val="auto"/>
        <w:rPr>
          <w:rFonts w:hint="eastAsia" w:ascii="宋体" w:hAnsi="宋体" w:eastAsia="宋体" w:cs="宋体"/>
          <w:b w:val="0"/>
          <w:bCs w:val="0"/>
          <w:color w:val="auto"/>
          <w:sz w:val="22"/>
          <w:szCs w:val="22"/>
          <w:highlight w:val="none"/>
          <w:u w:val="none"/>
          <w:lang w:eastAsia="zh-CN"/>
        </w:rPr>
      </w:pPr>
    </w:p>
    <w:p w14:paraId="788270E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textAlignment w:val="auto"/>
        <w:rPr>
          <w:rFonts w:hint="default" w:ascii="宋体" w:hAnsi="宋体" w:eastAsia="宋体" w:cs="宋体"/>
          <w:b/>
          <w:bCs/>
          <w:color w:val="auto"/>
          <w:sz w:val="22"/>
          <w:szCs w:val="22"/>
          <w:highlight w:val="none"/>
          <w:u w:val="none"/>
          <w:lang w:val="en-US" w:eastAsia="zh-CN"/>
        </w:rPr>
      </w:pPr>
      <w:r>
        <w:rPr>
          <w:rFonts w:hint="eastAsia" w:hAnsi="宋体" w:cs="宋体"/>
        </w:rPr>
        <w:t>分项报价表格式</w:t>
      </w:r>
      <w:r>
        <w:rPr>
          <w:rFonts w:hint="eastAsia" w:hAnsi="宋体" w:cs="宋体"/>
          <w:lang w:val="en-US" w:eastAsia="zh-CN"/>
        </w:rPr>
        <w:t>由</w:t>
      </w:r>
      <w:r>
        <w:rPr>
          <w:rFonts w:hint="eastAsia" w:hAnsi="宋体" w:cs="宋体"/>
        </w:rPr>
        <w:t>投标人根据</w:t>
      </w:r>
      <w:r>
        <w:rPr>
          <w:rFonts w:hint="eastAsia" w:hAnsi="宋体" w:cs="宋体"/>
          <w:lang w:val="en-US" w:eastAsia="zh-CN"/>
        </w:rPr>
        <w:t>需求</w:t>
      </w:r>
      <w:r>
        <w:rPr>
          <w:rFonts w:hint="eastAsia" w:hAnsi="宋体" w:cs="宋体"/>
        </w:rPr>
        <w:t>书</w:t>
      </w:r>
      <w:r>
        <w:rPr>
          <w:rFonts w:hint="eastAsia" w:hAnsi="宋体" w:cs="宋体"/>
          <w:lang w:val="en-US" w:eastAsia="zh-CN"/>
        </w:rPr>
        <w:t>自行</w:t>
      </w:r>
      <w:r>
        <w:rPr>
          <w:rFonts w:hint="eastAsia" w:hAnsi="宋体" w:cs="宋体"/>
        </w:rPr>
        <w:t>填报各系统设备的分项报价表</w:t>
      </w:r>
      <w:r>
        <w:rPr>
          <w:rFonts w:hint="eastAsia" w:hAnsi="宋体" w:cs="宋体"/>
          <w:lang w:eastAsia="zh-CN"/>
        </w:rPr>
        <w:t>，</w:t>
      </w:r>
      <w:r>
        <w:rPr>
          <w:rFonts w:hint="eastAsia" w:hAnsi="宋体" w:cs="宋体"/>
          <w:lang w:val="en-US" w:eastAsia="zh-CN"/>
        </w:rPr>
        <w:t>格式自拟。</w:t>
      </w:r>
    </w:p>
    <w:p w14:paraId="0742B36B">
      <w:pPr>
        <w:autoSpaceDE w:val="0"/>
        <w:autoSpaceDN w:val="0"/>
        <w:adjustRightInd w:val="0"/>
        <w:spacing w:line="360" w:lineRule="auto"/>
        <w:ind w:left="0" w:leftChars="0" w:right="750" w:firstLine="0" w:firstLineChars="0"/>
        <w:rPr>
          <w:rFonts w:hint="eastAsia" w:ascii="宋体" w:hAnsi="宋体" w:eastAsia="宋体" w:cs="宋体"/>
          <w:b/>
          <w:bCs/>
          <w:color w:val="auto"/>
          <w:sz w:val="22"/>
          <w:szCs w:val="22"/>
          <w:highlight w:val="none"/>
          <w:u w:val="none"/>
          <w:lang w:eastAsia="zh-CN"/>
        </w:rPr>
      </w:pPr>
    </w:p>
    <w:p w14:paraId="1EB24C77">
      <w:pPr>
        <w:autoSpaceDE w:val="0"/>
        <w:autoSpaceDN w:val="0"/>
        <w:adjustRightInd w:val="0"/>
        <w:spacing w:line="360" w:lineRule="auto"/>
        <w:ind w:left="0" w:leftChars="0" w:right="750" w:firstLine="0" w:firstLineChars="0"/>
        <w:rPr>
          <w:rFonts w:hint="eastAsia" w:ascii="宋体" w:hAnsi="宋体" w:eastAsia="宋体" w:cs="宋体"/>
          <w:b/>
          <w:bCs/>
          <w:color w:val="auto"/>
          <w:sz w:val="22"/>
          <w:szCs w:val="22"/>
          <w:highlight w:val="none"/>
          <w:u w:val="none"/>
          <w:lang w:eastAsia="zh-CN"/>
        </w:rPr>
      </w:pPr>
    </w:p>
    <w:p w14:paraId="19EAD096">
      <w:pPr>
        <w:autoSpaceDE w:val="0"/>
        <w:autoSpaceDN w:val="0"/>
        <w:adjustRightInd w:val="0"/>
        <w:spacing w:line="360" w:lineRule="auto"/>
        <w:ind w:left="0" w:leftChars="0" w:right="750" w:firstLine="0" w:firstLineChars="0"/>
        <w:rPr>
          <w:rFonts w:hint="eastAsia" w:ascii="宋体" w:hAnsi="宋体" w:eastAsia="宋体" w:cs="宋体"/>
          <w:b/>
          <w:bCs/>
          <w:color w:val="auto"/>
          <w:sz w:val="22"/>
          <w:szCs w:val="22"/>
          <w:highlight w:val="none"/>
          <w:u w:val="none"/>
          <w:lang w:eastAsia="zh-CN"/>
        </w:rPr>
      </w:pPr>
    </w:p>
    <w:p w14:paraId="26C3EA0E">
      <w:pPr>
        <w:autoSpaceDE w:val="0"/>
        <w:autoSpaceDN w:val="0"/>
        <w:adjustRightInd w:val="0"/>
        <w:spacing w:line="360" w:lineRule="auto"/>
        <w:ind w:left="0" w:leftChars="0" w:right="750" w:firstLine="0" w:firstLineChars="0"/>
        <w:rPr>
          <w:rFonts w:hint="eastAsia" w:ascii="宋体" w:hAnsi="宋体" w:eastAsia="宋体" w:cs="宋体"/>
          <w:b/>
          <w:bCs/>
          <w:color w:val="auto"/>
          <w:sz w:val="22"/>
          <w:szCs w:val="22"/>
          <w:highlight w:val="none"/>
          <w:u w:val="none"/>
          <w:lang w:eastAsia="zh-CN"/>
        </w:rPr>
      </w:pPr>
    </w:p>
    <w:p w14:paraId="0738CFFE">
      <w:pPr>
        <w:autoSpaceDE w:val="0"/>
        <w:autoSpaceDN w:val="0"/>
        <w:adjustRightInd w:val="0"/>
        <w:spacing w:line="360" w:lineRule="auto"/>
        <w:ind w:left="0" w:leftChars="0" w:right="750" w:firstLine="0" w:firstLineChars="0"/>
        <w:rPr>
          <w:rFonts w:hint="eastAsia" w:ascii="宋体" w:hAnsi="宋体" w:eastAsia="宋体" w:cs="宋体"/>
          <w:b/>
          <w:bCs/>
          <w:color w:val="auto"/>
          <w:sz w:val="22"/>
          <w:szCs w:val="22"/>
          <w:highlight w:val="none"/>
          <w:u w:val="none"/>
          <w:lang w:eastAsia="zh-CN"/>
        </w:rPr>
      </w:pPr>
    </w:p>
    <w:p w14:paraId="086DAC02">
      <w:pPr>
        <w:autoSpaceDE w:val="0"/>
        <w:autoSpaceDN w:val="0"/>
        <w:adjustRightInd w:val="0"/>
        <w:spacing w:line="360" w:lineRule="auto"/>
        <w:ind w:left="0" w:leftChars="0" w:right="750" w:firstLine="0" w:firstLineChars="0"/>
        <w:rPr>
          <w:rFonts w:hint="eastAsia" w:ascii="宋体" w:hAnsi="宋体" w:eastAsia="宋体" w:cs="宋体"/>
          <w:b/>
          <w:bCs/>
          <w:color w:val="auto"/>
          <w:sz w:val="22"/>
          <w:szCs w:val="22"/>
          <w:highlight w:val="none"/>
          <w:u w:val="none"/>
          <w:lang w:eastAsia="zh-CN"/>
        </w:rPr>
      </w:pPr>
    </w:p>
    <w:p w14:paraId="4DED6CD4">
      <w:pPr>
        <w:pStyle w:val="4"/>
        <w:spacing w:line="360" w:lineRule="auto"/>
        <w:rPr>
          <w:rFonts w:hint="eastAsia" w:ascii="宋体" w:hAnsi="宋体" w:eastAsia="宋体" w:cs="宋体"/>
          <w:color w:val="auto"/>
          <w:sz w:val="40"/>
          <w:szCs w:val="18"/>
          <w:highlight w:val="none"/>
          <w:lang w:eastAsia="zh-CN"/>
        </w:rPr>
      </w:pPr>
      <w:r>
        <w:rPr>
          <w:rFonts w:hint="eastAsia" w:ascii="宋体" w:hAnsi="宋体" w:eastAsia="宋体" w:cs="宋体"/>
          <w:color w:val="auto"/>
          <w:sz w:val="40"/>
          <w:szCs w:val="18"/>
          <w:highlight w:val="none"/>
          <w:lang w:val="en-US" w:eastAsia="zh-CN"/>
        </w:rPr>
        <w:br w:type="page"/>
      </w:r>
      <w:r>
        <w:rPr>
          <w:rFonts w:hint="eastAsia" w:ascii="宋体" w:hAnsi="宋体" w:eastAsia="宋体" w:cs="宋体"/>
          <w:color w:val="auto"/>
          <w:sz w:val="40"/>
          <w:szCs w:val="18"/>
          <w:highlight w:val="none"/>
          <w:lang w:val="en-US" w:eastAsia="zh-CN"/>
        </w:rPr>
        <w:t>七</w:t>
      </w:r>
      <w:r>
        <w:rPr>
          <w:rFonts w:hint="eastAsia" w:ascii="宋体" w:hAnsi="宋体" w:eastAsia="宋体" w:cs="宋体"/>
          <w:color w:val="auto"/>
          <w:sz w:val="40"/>
          <w:szCs w:val="18"/>
          <w:highlight w:val="none"/>
        </w:rPr>
        <w:t>、投标人</w:t>
      </w:r>
      <w:r>
        <w:rPr>
          <w:rFonts w:hint="eastAsia" w:ascii="宋体" w:hAnsi="宋体" w:eastAsia="宋体" w:cs="宋体"/>
          <w:color w:val="auto"/>
          <w:sz w:val="40"/>
          <w:szCs w:val="18"/>
          <w:highlight w:val="none"/>
          <w:lang w:eastAsia="zh-CN"/>
        </w:rPr>
        <w:t>的其他评审情况</w:t>
      </w:r>
    </w:p>
    <w:p w14:paraId="35CFB54B">
      <w:pPr>
        <w:spacing w:line="360" w:lineRule="auto"/>
        <w:rPr>
          <w:rFonts w:hint="eastAsia" w:ascii="宋体" w:hAnsi="宋体" w:eastAsia="宋体" w:cs="宋体"/>
          <w:b/>
          <w:bCs/>
          <w:color w:val="auto"/>
          <w:sz w:val="22"/>
          <w:szCs w:val="22"/>
          <w:highlight w:val="none"/>
          <w:u w:val="none"/>
          <w:lang w:eastAsia="zh-CN"/>
        </w:rPr>
      </w:pPr>
      <w:r>
        <w:rPr>
          <w:rFonts w:hint="eastAsia" w:ascii="宋体" w:hAnsi="宋体" w:eastAsia="宋体" w:cs="宋体"/>
          <w:b/>
          <w:bCs/>
          <w:color w:val="auto"/>
          <w:sz w:val="22"/>
          <w:szCs w:val="22"/>
          <w:highlight w:val="none"/>
          <w:u w:val="none"/>
        </w:rPr>
        <w:t>项目名称：</w:t>
      </w:r>
      <w:r>
        <w:rPr>
          <w:rFonts w:hint="eastAsia" w:ascii="宋体" w:hAnsi="宋体" w:eastAsia="宋体" w:cs="宋体"/>
          <w:b/>
          <w:bCs/>
          <w:color w:val="auto"/>
          <w:sz w:val="22"/>
          <w:szCs w:val="22"/>
          <w:highlight w:val="none"/>
          <w:u w:val="none"/>
          <w:lang w:eastAsia="zh-CN"/>
        </w:rPr>
        <w:t>郁南县农副产品冷链物流加工中心建设项目（设备）</w:t>
      </w:r>
    </w:p>
    <w:p w14:paraId="4BCA4886">
      <w:pPr>
        <w:pStyle w:val="6"/>
        <w:spacing w:line="360" w:lineRule="auto"/>
        <w:rPr>
          <w:rFonts w:hint="eastAsia" w:ascii="宋体" w:hAnsi="宋体" w:eastAsia="宋体" w:cs="宋体"/>
          <w:color w:val="auto"/>
          <w:sz w:val="20"/>
          <w:szCs w:val="18"/>
          <w:highlight w:val="none"/>
        </w:rPr>
      </w:pPr>
    </w:p>
    <w:p w14:paraId="41363391">
      <w:pPr>
        <w:pStyle w:val="6"/>
        <w:spacing w:line="360" w:lineRule="auto"/>
        <w:rPr>
          <w:rFonts w:hint="eastAsia" w:ascii="宋体" w:hAnsi="宋体" w:eastAsia="宋体" w:cs="宋体"/>
          <w:b/>
          <w:bCs/>
          <w:color w:val="auto"/>
          <w:sz w:val="32"/>
          <w:szCs w:val="28"/>
          <w:highlight w:val="none"/>
          <w:lang w:eastAsia="zh-CN"/>
        </w:rPr>
      </w:pPr>
    </w:p>
    <w:p w14:paraId="5A2C53E1">
      <w:pPr>
        <w:pStyle w:val="6"/>
        <w:spacing w:line="360" w:lineRule="auto"/>
        <w:rPr>
          <w:rFonts w:hint="eastAsia" w:ascii="宋体" w:hAnsi="宋体" w:eastAsia="宋体" w:cs="宋体"/>
          <w:b/>
          <w:bCs/>
          <w:color w:val="auto"/>
          <w:sz w:val="32"/>
          <w:szCs w:val="28"/>
          <w:highlight w:val="none"/>
          <w:lang w:eastAsia="zh-CN"/>
        </w:rPr>
      </w:pPr>
    </w:p>
    <w:p w14:paraId="5B47E299">
      <w:pPr>
        <w:pStyle w:val="6"/>
        <w:spacing w:line="360" w:lineRule="auto"/>
        <w:rPr>
          <w:rFonts w:hint="eastAsia" w:ascii="宋体" w:hAnsi="宋体" w:eastAsia="宋体" w:cs="宋体"/>
          <w:b/>
          <w:bCs/>
          <w:color w:val="auto"/>
          <w:sz w:val="32"/>
          <w:szCs w:val="28"/>
          <w:highlight w:val="none"/>
          <w:lang w:eastAsia="zh-CN"/>
        </w:rPr>
      </w:pPr>
      <w:r>
        <w:rPr>
          <w:rFonts w:hint="eastAsia" w:ascii="宋体" w:hAnsi="宋体" w:eastAsia="宋体" w:cs="宋体"/>
          <w:b/>
          <w:bCs/>
          <w:color w:val="auto"/>
          <w:sz w:val="32"/>
          <w:szCs w:val="28"/>
          <w:highlight w:val="none"/>
          <w:lang w:eastAsia="zh-CN"/>
        </w:rPr>
        <w:t>投标人根据“第三章评标办法”自行编制格式。</w:t>
      </w:r>
    </w:p>
    <w:p w14:paraId="49FD584F">
      <w:pPr>
        <w:pStyle w:val="6"/>
        <w:spacing w:line="360" w:lineRule="auto"/>
        <w:rPr>
          <w:rFonts w:hint="eastAsia" w:ascii="宋体" w:hAnsi="宋体" w:eastAsia="宋体" w:cs="宋体"/>
          <w:b/>
          <w:bCs/>
          <w:color w:val="auto"/>
          <w:sz w:val="20"/>
          <w:szCs w:val="18"/>
          <w:highlight w:val="none"/>
          <w:lang w:eastAsia="zh-CN"/>
        </w:rPr>
      </w:pPr>
    </w:p>
    <w:p w14:paraId="29C685A8">
      <w:pPr>
        <w:pStyle w:val="6"/>
        <w:spacing w:line="360" w:lineRule="auto"/>
        <w:rPr>
          <w:rFonts w:hint="eastAsia" w:ascii="宋体" w:hAnsi="宋体" w:eastAsia="宋体" w:cs="宋体"/>
          <w:b/>
          <w:bCs/>
          <w:color w:val="auto"/>
          <w:sz w:val="20"/>
          <w:szCs w:val="18"/>
          <w:highlight w:val="none"/>
          <w:lang w:eastAsia="zh-CN"/>
        </w:rPr>
      </w:pPr>
    </w:p>
    <w:p w14:paraId="6224D10C">
      <w:pPr>
        <w:pStyle w:val="6"/>
        <w:spacing w:line="360" w:lineRule="auto"/>
        <w:rPr>
          <w:rFonts w:hint="eastAsia" w:ascii="宋体" w:hAnsi="宋体" w:eastAsia="宋体" w:cs="宋体"/>
          <w:b/>
          <w:bCs/>
          <w:color w:val="auto"/>
          <w:sz w:val="20"/>
          <w:szCs w:val="18"/>
          <w:highlight w:val="none"/>
          <w:lang w:eastAsia="zh-CN"/>
        </w:rPr>
      </w:pPr>
    </w:p>
    <w:p w14:paraId="15099BFC">
      <w:pPr>
        <w:pStyle w:val="6"/>
        <w:spacing w:line="360" w:lineRule="auto"/>
        <w:rPr>
          <w:rFonts w:hint="eastAsia" w:ascii="宋体" w:hAnsi="宋体" w:eastAsia="宋体" w:cs="宋体"/>
          <w:b/>
          <w:bCs/>
          <w:color w:val="auto"/>
          <w:sz w:val="20"/>
          <w:szCs w:val="18"/>
          <w:highlight w:val="none"/>
          <w:lang w:eastAsia="zh-CN"/>
        </w:rPr>
      </w:pPr>
    </w:p>
    <w:p w14:paraId="7152FE84">
      <w:pPr>
        <w:pStyle w:val="6"/>
        <w:spacing w:line="360" w:lineRule="auto"/>
        <w:rPr>
          <w:rFonts w:hint="eastAsia" w:ascii="宋体" w:hAnsi="宋体" w:eastAsia="宋体" w:cs="宋体"/>
          <w:b/>
          <w:bCs/>
          <w:color w:val="auto"/>
          <w:sz w:val="20"/>
          <w:szCs w:val="18"/>
          <w:highlight w:val="none"/>
          <w:lang w:eastAsia="zh-CN"/>
        </w:rPr>
      </w:pPr>
    </w:p>
    <w:p w14:paraId="5D83D941">
      <w:pPr>
        <w:keepNext w:val="0"/>
        <w:keepLines w:val="0"/>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或联合体牵头人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（盖单位章）</w:t>
      </w:r>
    </w:p>
    <w:p w14:paraId="06435193">
      <w:pPr>
        <w:keepNext w:val="0"/>
        <w:keepLines w:val="0"/>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（签字或盖章）</w:t>
      </w:r>
    </w:p>
    <w:p w14:paraId="093E8ECD">
      <w:pPr>
        <w:keepNext w:val="0"/>
        <w:keepLines w:val="0"/>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日</w:t>
      </w:r>
    </w:p>
    <w:p w14:paraId="76D31A8B">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60C0316E">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75EA9F98">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5BE4F38A">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3C825E71">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3F666BCD">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0C2808B8">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7A04E1DE">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61964833">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1201141B">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451277AF">
      <w:pPr>
        <w:keepNext w:val="0"/>
        <w:keepLines w:val="0"/>
        <w:pageBreakBefore w:val="0"/>
        <w:widowControl w:val="0"/>
        <w:kinsoku/>
        <w:wordWrap/>
        <w:overflowPunct/>
        <w:topLinePunct w:val="0"/>
        <w:bidi w:val="0"/>
        <w:adjustRightInd w:val="0"/>
        <w:snapToGrid w:val="0"/>
        <w:spacing w:line="360" w:lineRule="auto"/>
        <w:ind w:left="0" w:leftChars="0" w:right="0" w:firstLine="4008" w:firstLineChars="1909"/>
        <w:jc w:val="left"/>
        <w:textAlignment w:val="auto"/>
        <w:rPr>
          <w:rFonts w:hint="eastAsia" w:ascii="宋体" w:hAnsi="宋体" w:eastAsia="宋体" w:cs="宋体"/>
          <w:color w:val="auto"/>
          <w:sz w:val="21"/>
          <w:szCs w:val="21"/>
          <w:highlight w:val="none"/>
          <w:lang w:eastAsia="zh-CN"/>
        </w:rPr>
      </w:pPr>
    </w:p>
    <w:p w14:paraId="38E24312">
      <w:pPr>
        <w:pStyle w:val="6"/>
        <w:spacing w:line="360" w:lineRule="auto"/>
        <w:rPr>
          <w:rFonts w:hint="eastAsia" w:ascii="宋体" w:hAnsi="宋体" w:eastAsia="宋体" w:cs="宋体"/>
          <w:color w:val="auto"/>
          <w:sz w:val="20"/>
          <w:szCs w:val="18"/>
          <w:highlight w:val="none"/>
        </w:rPr>
      </w:pPr>
    </w:p>
    <w:p w14:paraId="18004C3C">
      <w:pPr>
        <w:pStyle w:val="6"/>
        <w:spacing w:line="360" w:lineRule="auto"/>
        <w:rPr>
          <w:rFonts w:hint="eastAsia" w:ascii="宋体" w:hAnsi="宋体" w:eastAsia="宋体" w:cs="宋体"/>
          <w:color w:val="auto"/>
          <w:sz w:val="20"/>
          <w:szCs w:val="18"/>
          <w:highlight w:val="none"/>
        </w:rPr>
      </w:pPr>
    </w:p>
    <w:p w14:paraId="659C3C45">
      <w:pPr>
        <w:pStyle w:val="6"/>
        <w:spacing w:line="360" w:lineRule="auto"/>
        <w:rPr>
          <w:rFonts w:hint="eastAsia" w:ascii="宋体" w:hAnsi="宋体" w:eastAsia="宋体" w:cs="宋体"/>
          <w:color w:val="auto"/>
          <w:sz w:val="20"/>
          <w:szCs w:val="18"/>
          <w:highlight w:val="none"/>
        </w:rPr>
      </w:pPr>
    </w:p>
    <w:p w14:paraId="7E6395E1">
      <w:pPr>
        <w:pStyle w:val="6"/>
        <w:spacing w:line="360" w:lineRule="auto"/>
        <w:rPr>
          <w:rFonts w:hint="eastAsia" w:ascii="宋体" w:hAnsi="宋体" w:eastAsia="宋体" w:cs="宋体"/>
          <w:color w:val="auto"/>
          <w:sz w:val="20"/>
          <w:szCs w:val="18"/>
          <w:highlight w:val="none"/>
        </w:rPr>
      </w:pPr>
    </w:p>
    <w:p w14:paraId="70C7DE6C">
      <w:pPr>
        <w:pStyle w:val="6"/>
        <w:spacing w:line="360" w:lineRule="auto"/>
        <w:rPr>
          <w:rFonts w:hint="eastAsia" w:ascii="宋体" w:hAnsi="宋体" w:eastAsia="宋体" w:cs="宋体"/>
          <w:color w:val="auto"/>
          <w:sz w:val="20"/>
          <w:szCs w:val="18"/>
          <w:highlight w:val="none"/>
        </w:rPr>
      </w:pPr>
    </w:p>
    <w:p w14:paraId="598EBEEA">
      <w:pPr>
        <w:pStyle w:val="6"/>
        <w:spacing w:line="360" w:lineRule="auto"/>
        <w:rPr>
          <w:rFonts w:hint="eastAsia" w:ascii="宋体" w:hAnsi="宋体" w:eastAsia="宋体" w:cs="宋体"/>
          <w:color w:val="auto"/>
          <w:sz w:val="20"/>
          <w:szCs w:val="18"/>
          <w:highlight w:val="none"/>
        </w:rPr>
      </w:pPr>
    </w:p>
    <w:p w14:paraId="6A7D87E3">
      <w:pPr>
        <w:pStyle w:val="4"/>
        <w:spacing w:line="360" w:lineRule="auto"/>
        <w:rPr>
          <w:rFonts w:hint="eastAsia" w:ascii="宋体" w:hAnsi="宋体" w:eastAsia="宋体" w:cs="宋体"/>
          <w:color w:val="auto"/>
          <w:sz w:val="40"/>
          <w:szCs w:val="18"/>
          <w:highlight w:val="none"/>
          <w:lang w:eastAsia="zh-CN"/>
        </w:rPr>
      </w:pPr>
      <w:r>
        <w:rPr>
          <w:rFonts w:hint="eastAsia" w:ascii="宋体" w:hAnsi="宋体" w:eastAsia="宋体" w:cs="宋体"/>
          <w:color w:val="auto"/>
          <w:sz w:val="40"/>
          <w:szCs w:val="18"/>
          <w:highlight w:val="none"/>
          <w:lang w:val="en-US" w:eastAsia="zh-CN"/>
        </w:rPr>
        <w:t>八</w:t>
      </w:r>
      <w:r>
        <w:rPr>
          <w:rFonts w:hint="eastAsia" w:ascii="宋体" w:hAnsi="宋体" w:eastAsia="宋体" w:cs="宋体"/>
          <w:color w:val="auto"/>
          <w:sz w:val="40"/>
          <w:szCs w:val="18"/>
          <w:highlight w:val="none"/>
        </w:rPr>
        <w:t>、</w:t>
      </w:r>
      <w:r>
        <w:rPr>
          <w:rFonts w:hint="eastAsia" w:ascii="宋体" w:hAnsi="宋体" w:eastAsia="宋体" w:cs="宋体"/>
          <w:color w:val="auto"/>
          <w:sz w:val="40"/>
          <w:szCs w:val="18"/>
          <w:highlight w:val="none"/>
          <w:lang w:eastAsia="zh-CN"/>
        </w:rPr>
        <w:t>需提供的其他投标资料</w:t>
      </w:r>
    </w:p>
    <w:p w14:paraId="4C21FF02">
      <w:pPr>
        <w:pStyle w:val="6"/>
        <w:spacing w:line="360" w:lineRule="auto"/>
        <w:rPr>
          <w:rFonts w:hint="eastAsia" w:ascii="宋体" w:hAnsi="宋体" w:eastAsia="宋体" w:cs="宋体"/>
          <w:color w:val="auto"/>
          <w:sz w:val="20"/>
          <w:szCs w:val="18"/>
          <w:highlight w:val="none"/>
        </w:rPr>
      </w:pPr>
    </w:p>
    <w:p w14:paraId="6A1CA6F1">
      <w:pPr>
        <w:spacing w:line="360" w:lineRule="auto"/>
        <w:rPr>
          <w:rFonts w:hint="eastAsia" w:ascii="宋体" w:hAnsi="宋体" w:eastAsia="宋体" w:cs="宋体"/>
          <w:b/>
          <w:bCs/>
          <w:color w:val="auto"/>
          <w:sz w:val="22"/>
          <w:szCs w:val="22"/>
          <w:highlight w:val="none"/>
          <w:u w:val="none"/>
          <w:lang w:eastAsia="zh-CN"/>
        </w:rPr>
      </w:pPr>
      <w:r>
        <w:rPr>
          <w:rFonts w:hint="eastAsia" w:ascii="宋体" w:hAnsi="宋体" w:eastAsia="宋体" w:cs="宋体"/>
          <w:b/>
          <w:bCs/>
          <w:color w:val="auto"/>
          <w:sz w:val="22"/>
          <w:szCs w:val="22"/>
          <w:highlight w:val="none"/>
          <w:u w:val="none"/>
        </w:rPr>
        <w:t>项目名称：</w:t>
      </w:r>
      <w:r>
        <w:rPr>
          <w:rFonts w:hint="eastAsia" w:ascii="宋体" w:hAnsi="宋体" w:eastAsia="宋体" w:cs="宋体"/>
          <w:b/>
          <w:bCs/>
          <w:color w:val="auto"/>
          <w:sz w:val="22"/>
          <w:szCs w:val="22"/>
          <w:highlight w:val="none"/>
          <w:u w:val="none"/>
          <w:lang w:eastAsia="zh-CN"/>
        </w:rPr>
        <w:t>郁南县农副产品冷链物流加工中心建设项目（设备）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850"/>
      </w:tblGrid>
      <w:tr w14:paraId="40EE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045B99D7">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color w:val="auto"/>
                <w:sz w:val="22"/>
                <w:szCs w:val="18"/>
                <w:highlight w:val="none"/>
              </w:rPr>
            </w:pPr>
            <w:r>
              <w:rPr>
                <w:rFonts w:hint="eastAsia" w:ascii="宋体" w:hAnsi="宋体" w:eastAsia="宋体" w:cs="宋体"/>
                <w:b/>
                <w:bCs/>
                <w:color w:val="auto"/>
                <w:sz w:val="22"/>
                <w:szCs w:val="18"/>
                <w:highlight w:val="none"/>
              </w:rPr>
              <w:t>序号</w:t>
            </w:r>
          </w:p>
        </w:tc>
        <w:tc>
          <w:tcPr>
            <w:tcW w:w="8850" w:type="dxa"/>
            <w:noWrap w:val="0"/>
            <w:vAlign w:val="center"/>
          </w:tcPr>
          <w:p w14:paraId="268664F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color w:val="auto"/>
                <w:sz w:val="22"/>
                <w:szCs w:val="18"/>
                <w:highlight w:val="none"/>
              </w:rPr>
            </w:pPr>
            <w:r>
              <w:rPr>
                <w:rFonts w:hint="eastAsia" w:ascii="宋体" w:hAnsi="宋体" w:eastAsia="宋体" w:cs="宋体"/>
                <w:b/>
                <w:bCs/>
                <w:color w:val="auto"/>
                <w:sz w:val="22"/>
                <w:szCs w:val="18"/>
                <w:highlight w:val="none"/>
              </w:rPr>
              <w:t>需提供的其他投标资料</w:t>
            </w:r>
            <w:r>
              <w:rPr>
                <w:rFonts w:hint="eastAsia" w:ascii="宋体" w:hAnsi="宋体" w:eastAsia="宋体" w:cs="宋体"/>
                <w:b/>
                <w:bCs/>
                <w:color w:val="auto"/>
                <w:sz w:val="22"/>
                <w:szCs w:val="21"/>
                <w:highlight w:val="none"/>
              </w:rPr>
              <w:t>(复印件)</w:t>
            </w:r>
          </w:p>
        </w:tc>
      </w:tr>
      <w:tr w14:paraId="0EB3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48BD4252">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1"/>
                <w:highlight w:val="none"/>
                <w:lang w:val="en-US" w:eastAsia="zh-CN"/>
              </w:rPr>
              <w:t>1</w:t>
            </w:r>
          </w:p>
        </w:tc>
        <w:tc>
          <w:tcPr>
            <w:tcW w:w="8850" w:type="dxa"/>
            <w:noWrap w:val="0"/>
            <w:vAlign w:val="center"/>
          </w:tcPr>
          <w:p w14:paraId="6445A457">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投标人</w:t>
            </w:r>
            <w:r>
              <w:rPr>
                <w:rFonts w:hint="eastAsia" w:ascii="宋体" w:hAnsi="宋体" w:eastAsia="宋体" w:cs="宋体"/>
                <w:color w:val="auto"/>
                <w:sz w:val="22"/>
                <w:szCs w:val="21"/>
                <w:highlight w:val="none"/>
              </w:rPr>
              <w:t>有效期内的营业执照</w:t>
            </w:r>
            <w:r>
              <w:rPr>
                <w:rFonts w:hint="eastAsia" w:ascii="宋体" w:hAnsi="宋体" w:eastAsia="宋体" w:cs="宋体"/>
                <w:color w:val="auto"/>
                <w:sz w:val="22"/>
                <w:szCs w:val="21"/>
                <w:highlight w:val="none"/>
                <w:lang w:val="en-US" w:eastAsia="zh-CN"/>
              </w:rPr>
              <w:t>；</w:t>
            </w:r>
          </w:p>
        </w:tc>
      </w:tr>
      <w:tr w14:paraId="73B9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5C7ED562">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1"/>
                <w:highlight w:val="none"/>
                <w:lang w:val="en-US" w:eastAsia="zh-CN"/>
              </w:rPr>
              <w:t>2</w:t>
            </w:r>
          </w:p>
        </w:tc>
        <w:tc>
          <w:tcPr>
            <w:tcW w:w="8850" w:type="dxa"/>
            <w:noWrap w:val="0"/>
            <w:vAlign w:val="center"/>
          </w:tcPr>
          <w:p w14:paraId="1F3EE2D6">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1"/>
                <w:highlight w:val="none"/>
              </w:rPr>
              <w:t>投标人投标保证金的相关凭证</w:t>
            </w:r>
            <w:r>
              <w:rPr>
                <w:rFonts w:hint="eastAsia" w:ascii="宋体" w:hAnsi="宋体" w:eastAsia="宋体" w:cs="宋体"/>
                <w:color w:val="auto"/>
                <w:sz w:val="22"/>
                <w:szCs w:val="21"/>
                <w:highlight w:val="none"/>
                <w:lang w:eastAsia="zh-CN"/>
              </w:rPr>
              <w:t>；</w:t>
            </w:r>
          </w:p>
        </w:tc>
      </w:tr>
      <w:tr w14:paraId="5E3D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301B34A9">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1"/>
                <w:highlight w:val="none"/>
                <w:lang w:val="en-US" w:eastAsia="zh-CN"/>
              </w:rPr>
              <w:t>3</w:t>
            </w:r>
          </w:p>
        </w:tc>
        <w:tc>
          <w:tcPr>
            <w:tcW w:w="8850" w:type="dxa"/>
            <w:noWrap w:val="0"/>
            <w:vAlign w:val="center"/>
          </w:tcPr>
          <w:p w14:paraId="30205C87">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1"/>
                <w:highlight w:val="none"/>
              </w:rPr>
              <w:t>投标人开户许可证或银行出具基本账户证明</w:t>
            </w:r>
            <w:r>
              <w:rPr>
                <w:rFonts w:hint="eastAsia" w:ascii="宋体" w:hAnsi="宋体" w:eastAsia="宋体" w:cs="宋体"/>
                <w:color w:val="auto"/>
                <w:sz w:val="22"/>
                <w:szCs w:val="21"/>
                <w:highlight w:val="none"/>
                <w:lang w:val="en-US" w:eastAsia="zh-CN"/>
              </w:rPr>
              <w:t>；</w:t>
            </w:r>
          </w:p>
        </w:tc>
      </w:tr>
      <w:tr w14:paraId="0647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493309EE">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2"/>
                <w:szCs w:val="21"/>
                <w:highlight w:val="none"/>
                <w:lang w:val="en-US" w:eastAsia="zh-CN"/>
              </w:rPr>
              <w:t>4</w:t>
            </w:r>
          </w:p>
        </w:tc>
        <w:tc>
          <w:tcPr>
            <w:tcW w:w="8850" w:type="dxa"/>
            <w:noWrap w:val="0"/>
            <w:vAlign w:val="center"/>
          </w:tcPr>
          <w:p w14:paraId="44A5DA0B">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color w:val="auto"/>
                <w:sz w:val="22"/>
                <w:szCs w:val="21"/>
                <w:highlight w:val="none"/>
              </w:rPr>
              <w:t>投标人认为还须提供的其他资料。</w:t>
            </w:r>
          </w:p>
        </w:tc>
      </w:tr>
    </w:tbl>
    <w:p w14:paraId="30882ED2">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2"/>
          <w:szCs w:val="21"/>
          <w:highlight w:val="none"/>
        </w:rPr>
      </w:pPr>
    </w:p>
    <w:p w14:paraId="034E247C">
      <w:pPr>
        <w:pStyle w:val="6"/>
        <w:spacing w:line="360" w:lineRule="auto"/>
        <w:rPr>
          <w:rFonts w:hint="eastAsia" w:ascii="宋体" w:hAnsi="宋体" w:eastAsia="宋体" w:cs="宋体"/>
          <w:color w:val="auto"/>
          <w:sz w:val="20"/>
          <w:szCs w:val="18"/>
          <w:highlight w:val="none"/>
        </w:rPr>
      </w:pPr>
    </w:p>
    <w:p w14:paraId="21257AAF">
      <w:pPr>
        <w:keepNext w:val="0"/>
        <w:keepLines w:val="0"/>
        <w:pageBreakBefore w:val="0"/>
        <w:widowControl w:val="0"/>
        <w:kinsoku/>
        <w:wordWrap/>
        <w:overflowPunct/>
        <w:topLinePunct w:val="0"/>
        <w:bidi w:val="0"/>
        <w:adjustRightInd w:val="0"/>
        <w:snapToGrid w:val="0"/>
        <w:spacing w:line="360" w:lineRule="auto"/>
        <w:ind w:left="0" w:leftChars="0" w:right="0" w:firstLine="1925" w:firstLineChars="875"/>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 标 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（盖单位章）</w:t>
      </w:r>
    </w:p>
    <w:p w14:paraId="26288F98">
      <w:pPr>
        <w:keepNext w:val="0"/>
        <w:keepLines w:val="0"/>
        <w:pageBreakBefore w:val="0"/>
        <w:widowControl w:val="0"/>
        <w:kinsoku/>
        <w:wordWrap/>
        <w:overflowPunct/>
        <w:topLinePunct w:val="0"/>
        <w:bidi w:val="0"/>
        <w:adjustRightInd w:val="0"/>
        <w:snapToGrid w:val="0"/>
        <w:spacing w:line="360" w:lineRule="auto"/>
        <w:ind w:left="0" w:leftChars="0" w:right="0" w:firstLine="1925" w:firstLineChars="875"/>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（签字或盖章）</w:t>
      </w:r>
    </w:p>
    <w:p w14:paraId="7C42F78B">
      <w:pPr>
        <w:keepNext w:val="0"/>
        <w:keepLines w:val="0"/>
        <w:pageBreakBefore w:val="0"/>
        <w:widowControl w:val="0"/>
        <w:kinsoku/>
        <w:wordWrap/>
        <w:overflowPunct/>
        <w:topLinePunct w:val="0"/>
        <w:bidi w:val="0"/>
        <w:adjustRightInd w:val="0"/>
        <w:snapToGrid w:val="0"/>
        <w:spacing w:line="360" w:lineRule="auto"/>
        <w:ind w:left="0" w:leftChars="0" w:right="0" w:firstLine="1925" w:firstLineChars="875"/>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日</w:t>
      </w:r>
    </w:p>
    <w:p w14:paraId="56B415D1">
      <w:pPr>
        <w:pStyle w:val="4"/>
        <w:spacing w:line="360" w:lineRule="auto"/>
        <w:rPr>
          <w:rFonts w:hint="eastAsia" w:ascii="宋体" w:hAnsi="宋体" w:eastAsia="宋体" w:cs="宋体"/>
          <w:color w:val="auto"/>
          <w:sz w:val="40"/>
          <w:szCs w:val="18"/>
          <w:highlight w:val="none"/>
        </w:rPr>
      </w:pPr>
      <w:r>
        <w:rPr>
          <w:rFonts w:hint="eastAsia" w:ascii="宋体" w:hAnsi="宋体" w:eastAsia="宋体" w:cs="宋体"/>
          <w:color w:val="auto"/>
          <w:sz w:val="21"/>
          <w:szCs w:val="21"/>
          <w:highlight w:val="none"/>
          <w:lang w:eastAsia="zh-CN"/>
        </w:rPr>
        <w:br w:type="page"/>
      </w:r>
      <w:r>
        <w:rPr>
          <w:rFonts w:hint="eastAsia" w:ascii="宋体" w:hAnsi="宋体" w:eastAsia="宋体" w:cs="宋体"/>
          <w:color w:val="auto"/>
          <w:sz w:val="40"/>
          <w:szCs w:val="18"/>
          <w:highlight w:val="none"/>
          <w:lang w:val="en-US" w:eastAsia="zh-CN"/>
        </w:rPr>
        <w:t>九</w:t>
      </w:r>
      <w:r>
        <w:rPr>
          <w:rFonts w:hint="eastAsia" w:ascii="宋体" w:hAnsi="宋体" w:eastAsia="宋体" w:cs="宋体"/>
          <w:color w:val="auto"/>
          <w:sz w:val="40"/>
          <w:szCs w:val="18"/>
          <w:highlight w:val="none"/>
        </w:rPr>
        <w:t>、投标</w:t>
      </w:r>
      <w:r>
        <w:rPr>
          <w:rFonts w:hint="eastAsia" w:ascii="宋体" w:hAnsi="宋体" w:eastAsia="宋体" w:cs="宋体"/>
          <w:color w:val="auto"/>
          <w:sz w:val="40"/>
          <w:szCs w:val="18"/>
          <w:highlight w:val="none"/>
          <w:lang w:eastAsia="zh-CN"/>
        </w:rPr>
        <w:t>人</w:t>
      </w:r>
      <w:r>
        <w:rPr>
          <w:rFonts w:hint="eastAsia" w:ascii="宋体" w:hAnsi="宋体" w:eastAsia="宋体" w:cs="宋体"/>
          <w:color w:val="auto"/>
          <w:sz w:val="40"/>
          <w:szCs w:val="18"/>
          <w:highlight w:val="none"/>
        </w:rPr>
        <w:t>承诺书</w:t>
      </w:r>
    </w:p>
    <w:p w14:paraId="1DD9C7E1">
      <w:pPr>
        <w:autoSpaceDE w:val="0"/>
        <w:autoSpaceDN w:val="0"/>
        <w:adjustRightInd w:val="0"/>
        <w:spacing w:line="360" w:lineRule="auto"/>
        <w:rPr>
          <w:rFonts w:hint="eastAsia" w:ascii="宋体" w:hAnsi="宋体" w:eastAsia="宋体" w:cs="宋体"/>
          <w:color w:val="auto"/>
          <w:sz w:val="20"/>
          <w:szCs w:val="20"/>
          <w:highlight w:val="none"/>
        </w:rPr>
      </w:pPr>
    </w:p>
    <w:p w14:paraId="112B0D4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致承诺受理单位：</w:t>
      </w:r>
      <w:r>
        <w:rPr>
          <w:rFonts w:hint="eastAsia" w:ascii="宋体" w:hAnsi="宋体" w:eastAsia="宋体" w:cs="宋体"/>
          <w:b/>
          <w:bCs/>
          <w:color w:val="auto"/>
          <w:sz w:val="22"/>
          <w:szCs w:val="22"/>
          <w:highlight w:val="none"/>
          <w:u w:val="single"/>
          <w:lang w:eastAsia="zh-CN"/>
        </w:rPr>
        <w:t>广东省郁南县食品企业集团有限公司</w:t>
      </w:r>
      <w:r>
        <w:rPr>
          <w:rFonts w:hint="eastAsia" w:ascii="宋体" w:hAnsi="宋体" w:eastAsia="宋体" w:cs="宋体"/>
          <w:color w:val="auto"/>
          <w:sz w:val="22"/>
          <w:szCs w:val="22"/>
          <w:highlight w:val="none"/>
        </w:rPr>
        <w:t>（招标人）</w:t>
      </w:r>
    </w:p>
    <w:p w14:paraId="0F9048D9">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我公司作为拟建的</w:t>
      </w:r>
      <w:r>
        <w:rPr>
          <w:rFonts w:hint="eastAsia" w:ascii="宋体" w:hAnsi="宋体" w:eastAsia="宋体" w:cs="宋体"/>
          <w:b/>
          <w:bCs/>
          <w:color w:val="auto"/>
          <w:sz w:val="22"/>
          <w:szCs w:val="22"/>
          <w:highlight w:val="none"/>
          <w:u w:val="single"/>
          <w:lang w:eastAsia="zh-CN"/>
        </w:rPr>
        <w:t>郁南县农副产品冷链物流加工中心建设项目（设备）</w:t>
      </w:r>
      <w:r>
        <w:rPr>
          <w:rFonts w:hint="eastAsia" w:ascii="宋体" w:hAnsi="宋体" w:eastAsia="宋体" w:cs="宋体"/>
          <w:color w:val="auto"/>
          <w:kern w:val="21"/>
          <w:sz w:val="22"/>
          <w:szCs w:val="22"/>
          <w:highlight w:val="none"/>
        </w:rPr>
        <w:t>招标投标活动的投标人，郑重作出以下承诺：</w:t>
      </w:r>
    </w:p>
    <w:p w14:paraId="19605854">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一、在本次招标投标活动中提供的证明材料，包括但不限于营业执照、资质、业绩、获奖、人员、财务、社保、纳税、各类证书等，都是真实、有效的。</w:t>
      </w:r>
    </w:p>
    <w:p w14:paraId="63EC6D17">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二、同意你方对我司在本次招标投标活动中提供的证明材料，包括但不限于营业执照、资质、业绩、获奖、人员、财务、社保、纳税、各类证书等有关平台进行向社会公开，接受社会监督。</w:t>
      </w:r>
    </w:p>
    <w:p w14:paraId="64B3BD63">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三、基本信息</w:t>
      </w:r>
    </w:p>
    <w:p w14:paraId="7FE64C61">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1、承诺人类别：法人</w:t>
      </w:r>
    </w:p>
    <w:p w14:paraId="5DEEC581">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2、承诺人代码：</w:t>
      </w:r>
      <w:r>
        <w:rPr>
          <w:rFonts w:hint="eastAsia" w:ascii="宋体" w:hAnsi="宋体" w:eastAsia="宋体" w:cs="宋体"/>
          <w:color w:val="auto"/>
          <w:kern w:val="21"/>
          <w:sz w:val="22"/>
          <w:szCs w:val="22"/>
          <w:highlight w:val="none"/>
          <w:u w:val="single"/>
        </w:rPr>
        <w:t xml:space="preserve">                            </w:t>
      </w:r>
      <w:r>
        <w:rPr>
          <w:rFonts w:hint="eastAsia" w:ascii="宋体" w:hAnsi="宋体" w:eastAsia="宋体" w:cs="宋体"/>
          <w:color w:val="auto"/>
          <w:kern w:val="21"/>
          <w:sz w:val="22"/>
          <w:szCs w:val="22"/>
          <w:highlight w:val="none"/>
        </w:rPr>
        <w:t>（统一社会信用代码）</w:t>
      </w:r>
    </w:p>
    <w:p w14:paraId="54FD21C5">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四、承诺类型：主动型</w:t>
      </w:r>
    </w:p>
    <w:p w14:paraId="75870A58">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五、承诺事由：参加拟建的</w:t>
      </w:r>
      <w:r>
        <w:rPr>
          <w:rFonts w:hint="eastAsia" w:ascii="宋体" w:hAnsi="宋体" w:eastAsia="宋体" w:cs="宋体"/>
          <w:b/>
          <w:bCs/>
          <w:color w:val="auto"/>
          <w:sz w:val="22"/>
          <w:szCs w:val="22"/>
          <w:highlight w:val="none"/>
          <w:u w:val="single"/>
          <w:lang w:eastAsia="zh-CN"/>
        </w:rPr>
        <w:t>郁南县农副产品冷链物流加工中心建设项目（设备）</w:t>
      </w:r>
      <w:r>
        <w:rPr>
          <w:rFonts w:hint="eastAsia" w:ascii="宋体" w:hAnsi="宋体" w:eastAsia="宋体" w:cs="宋体"/>
          <w:color w:val="auto"/>
          <w:kern w:val="21"/>
          <w:sz w:val="22"/>
          <w:szCs w:val="22"/>
          <w:highlight w:val="none"/>
        </w:rPr>
        <w:t>招标投标活动。</w:t>
      </w:r>
    </w:p>
    <w:p w14:paraId="308A5482">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六、承诺有效期：同投标有效期。</w:t>
      </w:r>
    </w:p>
    <w:p w14:paraId="25AF88BD">
      <w:pPr>
        <w:adjustRightInd w:val="0"/>
        <w:snapToGrid w:val="0"/>
        <w:spacing w:line="360" w:lineRule="auto"/>
        <w:ind w:firstLine="440" w:firstLineChars="2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七、公开类型：向社会公开。</w:t>
      </w:r>
    </w:p>
    <w:p w14:paraId="384BBD12">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如本公司违反上述承诺，由此带来的一切法律责任由我方承担。</w:t>
      </w:r>
    </w:p>
    <w:p w14:paraId="70359240">
      <w:pPr>
        <w:spacing w:line="360" w:lineRule="auto"/>
        <w:rPr>
          <w:rFonts w:hint="eastAsia" w:ascii="宋体" w:hAnsi="宋体" w:eastAsia="宋体" w:cs="宋体"/>
          <w:color w:val="auto"/>
          <w:sz w:val="20"/>
          <w:szCs w:val="18"/>
          <w:highlight w:val="none"/>
        </w:rPr>
      </w:pPr>
    </w:p>
    <w:p w14:paraId="2E8EBFE8">
      <w:pPr>
        <w:spacing w:line="360" w:lineRule="auto"/>
        <w:ind w:firstLine="480" w:firstLineChars="200"/>
        <w:rPr>
          <w:rFonts w:hint="eastAsia" w:ascii="宋体" w:hAnsi="宋体" w:eastAsia="宋体" w:cs="宋体"/>
          <w:color w:val="auto"/>
          <w:sz w:val="20"/>
          <w:szCs w:val="18"/>
          <w:highlight w:val="none"/>
        </w:rPr>
      </w:pPr>
      <w:r>
        <w:rPr>
          <w:rFonts w:hint="eastAsia" w:ascii="宋体" w:hAnsi="宋体" w:eastAsia="宋体" w:cs="宋体"/>
          <w:color w:val="auto"/>
          <w:sz w:val="24"/>
          <w:szCs w:val="18"/>
          <w:highlight w:val="none"/>
        </w:rPr>
        <w:t xml:space="preserve">                    </w:t>
      </w:r>
    </w:p>
    <w:p w14:paraId="32E203BA">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2695" w:firstLineChars="1225"/>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47860548">
      <w:pPr>
        <w:keepNext w:val="0"/>
        <w:keepLines w:val="0"/>
        <w:pageBreakBefore w:val="0"/>
        <w:widowControl w:val="0"/>
        <w:kinsoku/>
        <w:overflowPunct/>
        <w:topLinePunct w:val="0"/>
        <w:autoSpaceDE/>
        <w:autoSpaceDN/>
        <w:bidi w:val="0"/>
        <w:adjustRightInd w:val="0"/>
        <w:snapToGrid w:val="0"/>
        <w:spacing w:line="360" w:lineRule="auto"/>
        <w:ind w:left="0" w:leftChars="0" w:firstLine="2695" w:firstLineChars="122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14:paraId="213AEA04">
      <w:pPr>
        <w:keepNext w:val="0"/>
        <w:keepLines w:val="0"/>
        <w:pageBreakBefore w:val="0"/>
        <w:widowControl w:val="0"/>
        <w:kinsoku/>
        <w:overflowPunct/>
        <w:topLinePunct w:val="0"/>
        <w:autoSpaceDE/>
        <w:autoSpaceDN/>
        <w:bidi w:val="0"/>
        <w:adjustRightInd w:val="0"/>
        <w:snapToGrid w:val="0"/>
        <w:spacing w:line="360" w:lineRule="auto"/>
        <w:ind w:left="0" w:leftChars="0" w:firstLine="2695" w:firstLineChars="122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0C8513DC">
      <w:pPr>
        <w:autoSpaceDE w:val="0"/>
        <w:autoSpaceDN w:val="0"/>
        <w:adjustRightInd w:val="0"/>
        <w:spacing w:line="360" w:lineRule="auto"/>
        <w:ind w:firstLine="2000" w:firstLineChars="1000"/>
        <w:rPr>
          <w:rFonts w:hint="eastAsia" w:ascii="宋体" w:hAnsi="宋体" w:eastAsia="宋体" w:cs="宋体"/>
          <w:color w:val="auto"/>
          <w:sz w:val="20"/>
          <w:szCs w:val="20"/>
          <w:highlight w:val="none"/>
        </w:rPr>
      </w:pPr>
    </w:p>
    <w:p w14:paraId="1907DCF7">
      <w:pPr>
        <w:pStyle w:val="8"/>
        <w:spacing w:line="360" w:lineRule="auto"/>
        <w:ind w:firstLine="280"/>
        <w:rPr>
          <w:rFonts w:hint="eastAsia" w:ascii="宋体" w:hAnsi="宋体" w:eastAsia="宋体" w:cs="宋体"/>
          <w:color w:val="auto"/>
          <w:sz w:val="24"/>
          <w:szCs w:val="20"/>
          <w:highlight w:val="none"/>
        </w:rPr>
      </w:pPr>
    </w:p>
    <w:p w14:paraId="6C6ED3A4">
      <w:pPr>
        <w:pStyle w:val="4"/>
        <w:spacing w:line="360" w:lineRule="auto"/>
        <w:rPr>
          <w:rFonts w:hint="eastAsia" w:ascii="宋体" w:hAnsi="宋体" w:eastAsia="宋体" w:cs="宋体"/>
          <w:b/>
          <w:color w:val="auto"/>
          <w:sz w:val="40"/>
          <w:szCs w:val="18"/>
          <w:highlight w:val="none"/>
          <w:lang w:eastAsia="zh-CN"/>
        </w:rPr>
      </w:pPr>
      <w:r>
        <w:rPr>
          <w:rFonts w:hint="eastAsia" w:ascii="宋体" w:hAnsi="宋体" w:eastAsia="宋体" w:cs="宋体"/>
          <w:b/>
          <w:color w:val="auto"/>
          <w:sz w:val="40"/>
          <w:szCs w:val="18"/>
          <w:highlight w:val="none"/>
          <w:lang w:eastAsia="zh-CN"/>
        </w:rPr>
        <w:br w:type="page"/>
      </w:r>
      <w:r>
        <w:rPr>
          <w:rFonts w:hint="eastAsia" w:ascii="宋体" w:hAnsi="宋体" w:eastAsia="宋体" w:cs="宋体"/>
          <w:b/>
          <w:color w:val="auto"/>
          <w:sz w:val="40"/>
          <w:szCs w:val="18"/>
          <w:highlight w:val="none"/>
          <w:lang w:eastAsia="zh-CN"/>
        </w:rPr>
        <w:t>十、投标人声明</w:t>
      </w:r>
    </w:p>
    <w:p w14:paraId="7B9F43A0">
      <w:pPr>
        <w:keepNext w:val="0"/>
        <w:keepLines w:val="0"/>
        <w:pageBreakBefore w:val="0"/>
        <w:widowControl w:val="0"/>
        <w:kinsoku/>
        <w:wordWrap/>
        <w:overflowPunct/>
        <w:topLinePunct w:val="0"/>
        <w:autoSpaceDE/>
        <w:autoSpaceDN/>
        <w:bidi w:val="0"/>
        <w:adjustRightInd w:val="0"/>
        <w:snapToGrid w:val="0"/>
        <w:spacing w:beforeLines="0" w:afterLines="0" w:line="360" w:lineRule="auto"/>
        <w:jc w:val="left"/>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rPr>
        <w:t>致：</w:t>
      </w:r>
      <w:r>
        <w:rPr>
          <w:rFonts w:hint="eastAsia" w:ascii="宋体" w:hAnsi="宋体" w:eastAsia="宋体" w:cs="宋体"/>
          <w:b/>
          <w:bCs/>
          <w:color w:val="auto"/>
          <w:sz w:val="22"/>
          <w:szCs w:val="22"/>
          <w:highlight w:val="none"/>
          <w:u w:val="single"/>
          <w:lang w:eastAsia="zh-CN"/>
        </w:rPr>
        <w:t>广东省郁南县食品企业集团有限公司</w:t>
      </w:r>
      <w:r>
        <w:rPr>
          <w:rFonts w:hint="eastAsia" w:ascii="宋体" w:hAnsi="宋体" w:eastAsia="宋体" w:cs="宋体"/>
          <w:color w:val="auto"/>
          <w:sz w:val="22"/>
          <w:szCs w:val="22"/>
          <w:highlight w:val="none"/>
        </w:rPr>
        <w:t>（招标人）</w:t>
      </w:r>
    </w:p>
    <w:p w14:paraId="675F688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我公司作为贵单位拟建的</w:t>
      </w:r>
      <w:r>
        <w:rPr>
          <w:rFonts w:hint="eastAsia" w:ascii="宋体" w:hAnsi="宋体" w:eastAsia="宋体" w:cs="宋体"/>
          <w:b/>
          <w:bCs/>
          <w:color w:val="auto"/>
          <w:sz w:val="22"/>
          <w:szCs w:val="22"/>
          <w:highlight w:val="none"/>
          <w:u w:val="single"/>
          <w:lang w:eastAsia="zh-CN"/>
        </w:rPr>
        <w:t>郁南县农副产品冷链物流加工中心建设项目（设备）</w:t>
      </w:r>
      <w:r>
        <w:rPr>
          <w:rFonts w:hint="eastAsia" w:ascii="宋体" w:hAnsi="宋体" w:eastAsia="宋体" w:cs="宋体"/>
          <w:color w:val="auto"/>
          <w:sz w:val="22"/>
          <w:szCs w:val="22"/>
          <w:highlight w:val="none"/>
        </w:rPr>
        <w:t>招标的投标人，郑重作出以下声明：</w:t>
      </w:r>
    </w:p>
    <w:p w14:paraId="1BA302D6">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一、本单位声明，本单位保证投标材料及其后提供的一切材料都是真实的。</w:t>
      </w:r>
    </w:p>
    <w:p w14:paraId="0B04C7EA">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二、本单位声明</w:t>
      </w:r>
      <w:r>
        <w:rPr>
          <w:rFonts w:hint="eastAsia" w:ascii="宋体" w:hAnsi="宋体" w:eastAsia="宋体" w:cs="宋体"/>
          <w:color w:val="auto"/>
          <w:sz w:val="22"/>
          <w:szCs w:val="22"/>
          <w:highlight w:val="none"/>
          <w:lang w:eastAsia="zh-CN"/>
        </w:rPr>
        <w:t>：</w:t>
      </w:r>
    </w:p>
    <w:p w14:paraId="48CFA1C9">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本单位具有独立法人资格并依法取得</w:t>
      </w:r>
      <w:r>
        <w:rPr>
          <w:rFonts w:hint="eastAsia" w:ascii="宋体" w:hAnsi="宋体" w:eastAsia="宋体" w:cs="宋体"/>
          <w:color w:val="auto"/>
          <w:sz w:val="22"/>
          <w:szCs w:val="22"/>
          <w:highlight w:val="none"/>
          <w:lang w:val="en-US" w:eastAsia="zh-CN"/>
        </w:rPr>
        <w:t>有</w:t>
      </w:r>
      <w:r>
        <w:rPr>
          <w:rFonts w:hint="eastAsia" w:ascii="宋体" w:hAnsi="宋体" w:eastAsia="宋体" w:cs="宋体"/>
          <w:color w:val="auto"/>
          <w:sz w:val="22"/>
          <w:szCs w:val="22"/>
          <w:highlight w:val="none"/>
        </w:rPr>
        <w:t>效营业执照，并处于有效期内。</w:t>
      </w:r>
    </w:p>
    <w:p w14:paraId="746D691D">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本单位</w:t>
      </w:r>
      <w:r>
        <w:rPr>
          <w:rFonts w:hint="eastAsia" w:ascii="宋体" w:hAnsi="宋体" w:eastAsia="宋体" w:cs="宋体"/>
          <w:color w:val="auto"/>
          <w:sz w:val="22"/>
          <w:szCs w:val="22"/>
          <w:highlight w:val="none"/>
          <w:lang w:eastAsia="zh-CN"/>
        </w:rPr>
        <w:t>未被有关部门明令取消投标资格或暂停承接业务。</w:t>
      </w:r>
    </w:p>
    <w:p w14:paraId="427BB94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三、本单位声明</w:t>
      </w:r>
      <w:r>
        <w:rPr>
          <w:rFonts w:hint="eastAsia" w:ascii="宋体" w:hAnsi="宋体" w:eastAsia="宋体" w:cs="宋体"/>
          <w:color w:val="auto"/>
          <w:sz w:val="22"/>
          <w:szCs w:val="22"/>
          <w:highlight w:val="none"/>
          <w:lang w:eastAsia="zh-CN"/>
        </w:rPr>
        <w:t>：</w:t>
      </w:r>
    </w:p>
    <w:p w14:paraId="0DE08E0F">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）不是与招标人存在利害关系可能影响招标公正性的法人、其他组织或者个人。</w:t>
      </w:r>
    </w:p>
    <w:p w14:paraId="01979D30">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）不存在单位负责人为同一人或者存在控股、管理关系的不同单位，不得同时参加本招标项目投标。</w:t>
      </w:r>
    </w:p>
    <w:p w14:paraId="11960EA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四、本单位保证在本项目投标中不与其他单位围标、串标，不出让投标资格，不向招标人或评标委员会成员行贿。</w:t>
      </w:r>
    </w:p>
    <w:p w14:paraId="7C64D19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lang w:eastAsia="zh-CN"/>
        </w:rPr>
        <w:t>、本单位不存在第二章“投标人须知”第1.4.</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项、第1.4.</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项规定的任何一种情形；</w:t>
      </w:r>
    </w:p>
    <w:p w14:paraId="6BE053DD">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40" w:firstLineChars="200"/>
        <w:jc w:val="left"/>
        <w:textAlignment w:val="auto"/>
        <w:rPr>
          <w:rFonts w:hint="eastAsia" w:ascii="宋体" w:hAnsi="宋体" w:eastAsia="宋体" w:cs="宋体"/>
          <w:color w:val="auto"/>
          <w:sz w:val="22"/>
          <w:szCs w:val="22"/>
          <w:highlight w:val="none"/>
        </w:rPr>
      </w:pPr>
    </w:p>
    <w:p w14:paraId="3A837B7B">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2695" w:firstLineChars="1225"/>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40F6C7D8">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2695" w:firstLineChars="1225"/>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法定代表人（或授权代理人）：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w:t>
      </w:r>
      <w:r>
        <w:rPr>
          <w:rFonts w:hint="eastAsia" w:ascii="宋体" w:hAnsi="宋体" w:eastAsia="宋体" w:cs="宋体"/>
          <w:color w:val="auto"/>
          <w:sz w:val="22"/>
          <w:szCs w:val="22"/>
          <w:highlight w:val="none"/>
        </w:rPr>
        <w:t>签</w:t>
      </w:r>
      <w:r>
        <w:rPr>
          <w:rFonts w:hint="eastAsia" w:ascii="宋体" w:hAnsi="宋体" w:eastAsia="宋体" w:cs="宋体"/>
          <w:color w:val="auto"/>
          <w:sz w:val="22"/>
          <w:szCs w:val="22"/>
          <w:highlight w:val="none"/>
          <w:lang w:val="en-US" w:eastAsia="zh-CN"/>
        </w:rPr>
        <w:t>字</w:t>
      </w:r>
      <w:r>
        <w:rPr>
          <w:rFonts w:hint="eastAsia" w:ascii="宋体" w:hAnsi="宋体" w:eastAsia="宋体" w:cs="宋体"/>
          <w:b w:val="0"/>
          <w:bCs w:val="0"/>
          <w:color w:val="auto"/>
          <w:sz w:val="22"/>
          <w:szCs w:val="22"/>
          <w:highlight w:val="none"/>
        </w:rPr>
        <w:t>或盖章）</w:t>
      </w:r>
    </w:p>
    <w:p w14:paraId="071241C4">
      <w:pPr>
        <w:pStyle w:val="4"/>
        <w:pageBreakBefore w:val="0"/>
        <w:kinsoku/>
        <w:wordWrap/>
        <w:overflowPunct/>
        <w:topLinePunct w:val="0"/>
        <w:autoSpaceDE/>
        <w:autoSpaceDN/>
        <w:bidi w:val="0"/>
        <w:adjustRightInd w:val="0"/>
        <w:snapToGrid w:val="0"/>
        <w:spacing w:before="0" w:after="0" w:line="360" w:lineRule="auto"/>
        <w:ind w:left="0" w:leftChars="0" w:firstLine="2695" w:firstLineChars="1225"/>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日期：</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日</w:t>
      </w:r>
    </w:p>
    <w:p w14:paraId="14632C23">
      <w:pPr>
        <w:spacing w:line="360" w:lineRule="auto"/>
        <w:rPr>
          <w:rFonts w:hint="eastAsia" w:ascii="宋体" w:hAnsi="宋体" w:eastAsia="宋体" w:cs="宋体"/>
          <w:b w:val="0"/>
          <w:bCs w:val="0"/>
          <w:color w:val="auto"/>
          <w:sz w:val="22"/>
          <w:szCs w:val="22"/>
          <w:highlight w:val="none"/>
        </w:rPr>
      </w:pPr>
    </w:p>
    <w:p w14:paraId="6843697E">
      <w:pPr>
        <w:spacing w:line="360" w:lineRule="auto"/>
        <w:rPr>
          <w:rFonts w:hint="eastAsia" w:ascii="宋体" w:hAnsi="宋体" w:eastAsia="宋体" w:cs="宋体"/>
          <w:b w:val="0"/>
          <w:bCs w:val="0"/>
          <w:color w:val="auto"/>
          <w:sz w:val="22"/>
          <w:szCs w:val="22"/>
          <w:highlight w:val="none"/>
        </w:rPr>
      </w:pPr>
    </w:p>
    <w:p w14:paraId="73D90265">
      <w:pPr>
        <w:spacing w:line="360" w:lineRule="auto"/>
        <w:rPr>
          <w:rFonts w:hint="eastAsia" w:ascii="宋体" w:hAnsi="宋体" w:eastAsia="宋体" w:cs="宋体"/>
          <w:b w:val="0"/>
          <w:bCs w:val="0"/>
          <w:color w:val="auto"/>
          <w:sz w:val="22"/>
          <w:szCs w:val="22"/>
          <w:highlight w:val="none"/>
        </w:rPr>
      </w:pPr>
    </w:p>
    <w:p w14:paraId="5C29A7EC">
      <w:pPr>
        <w:spacing w:line="360" w:lineRule="auto"/>
        <w:rPr>
          <w:rFonts w:hint="eastAsia" w:ascii="宋体" w:hAnsi="宋体" w:eastAsia="宋体" w:cs="宋体"/>
          <w:b w:val="0"/>
          <w:bCs w:val="0"/>
          <w:color w:val="auto"/>
          <w:sz w:val="22"/>
          <w:szCs w:val="22"/>
          <w:highlight w:val="none"/>
        </w:rPr>
      </w:pPr>
    </w:p>
    <w:p w14:paraId="25686617">
      <w:pPr>
        <w:pStyle w:val="4"/>
        <w:spacing w:line="360" w:lineRule="auto"/>
        <w:jc w:val="both"/>
        <w:rPr>
          <w:rFonts w:hint="eastAsia" w:ascii="宋体" w:hAnsi="宋体" w:eastAsia="宋体" w:cs="宋体"/>
          <w:color w:val="auto"/>
          <w:sz w:val="40"/>
          <w:szCs w:val="18"/>
          <w:highlight w:val="none"/>
          <w:lang w:eastAsia="zh-CN"/>
        </w:rPr>
      </w:pPr>
      <w:r>
        <w:rPr>
          <w:rFonts w:hint="eastAsia" w:ascii="宋体" w:hAnsi="宋体" w:eastAsia="宋体" w:cs="宋体"/>
          <w:color w:val="auto"/>
          <w:sz w:val="40"/>
          <w:szCs w:val="18"/>
          <w:highlight w:val="none"/>
          <w:lang w:eastAsia="zh-CN"/>
        </w:rPr>
        <w:br w:type="page"/>
      </w:r>
      <w:r>
        <w:rPr>
          <w:rFonts w:hint="eastAsia" w:ascii="宋体" w:hAnsi="宋体" w:eastAsia="宋体" w:cs="宋体"/>
          <w:color w:val="auto"/>
          <w:sz w:val="40"/>
          <w:szCs w:val="18"/>
          <w:highlight w:val="none"/>
          <w:lang w:eastAsia="zh-CN"/>
        </w:rPr>
        <w:t>十一</w:t>
      </w:r>
      <w:r>
        <w:rPr>
          <w:rFonts w:hint="eastAsia" w:ascii="宋体" w:hAnsi="宋体" w:eastAsia="宋体" w:cs="宋体"/>
          <w:color w:val="auto"/>
          <w:sz w:val="40"/>
          <w:szCs w:val="18"/>
          <w:highlight w:val="none"/>
        </w:rPr>
        <w:t>、技术服务</w:t>
      </w:r>
      <w:r>
        <w:rPr>
          <w:rFonts w:hint="eastAsia" w:ascii="宋体" w:hAnsi="宋体" w:eastAsia="宋体" w:cs="宋体"/>
          <w:color w:val="auto"/>
          <w:sz w:val="40"/>
          <w:szCs w:val="18"/>
          <w:highlight w:val="none"/>
          <w:lang w:val="en-US" w:eastAsia="zh-CN"/>
        </w:rPr>
        <w:t>方案</w:t>
      </w:r>
      <w:r>
        <w:rPr>
          <w:rFonts w:hint="eastAsia" w:ascii="宋体" w:hAnsi="宋体" w:eastAsia="宋体" w:cs="宋体"/>
          <w:color w:val="auto"/>
          <w:sz w:val="40"/>
          <w:szCs w:val="18"/>
          <w:highlight w:val="none"/>
        </w:rPr>
        <w:t>和投标设备技术性能指标的详细描述</w:t>
      </w:r>
    </w:p>
    <w:p w14:paraId="498B8AAE">
      <w:pPr>
        <w:widowControl/>
        <w:adjustRightInd w:val="0"/>
        <w:snapToGrid w:val="0"/>
        <w:spacing w:line="360" w:lineRule="auto"/>
        <w:ind w:left="0" w:leftChars="0" w:firstLine="0" w:firstLineChars="0"/>
        <w:jc w:val="left"/>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sz w:val="24"/>
          <w:szCs w:val="24"/>
          <w:highlight w:val="none"/>
          <w:lang w:eastAsia="zh-CN"/>
        </w:rPr>
        <w:t>技术服务</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lang w:eastAsia="zh-CN"/>
        </w:rPr>
        <w:t>和投标设备技术性能指标的详细描述的内容</w:t>
      </w:r>
      <w:r>
        <w:rPr>
          <w:rFonts w:hint="eastAsia" w:ascii="宋体" w:hAnsi="宋体" w:eastAsia="宋体" w:cs="宋体"/>
          <w:b/>
          <w:bCs/>
          <w:color w:val="auto"/>
          <w:sz w:val="24"/>
          <w:szCs w:val="24"/>
          <w:highlight w:val="none"/>
          <w:lang w:val="en-US" w:eastAsia="zh-CN"/>
        </w:rPr>
        <w:t>及格式，由投标人自行拟定。</w:t>
      </w:r>
    </w:p>
    <w:p w14:paraId="3120E352">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2"/>
          <w:szCs w:val="21"/>
          <w:highlight w:val="none"/>
        </w:rPr>
      </w:pPr>
    </w:p>
    <w:p w14:paraId="5061699F">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A2823"/>
    <w:multiLevelType w:val="singleLevel"/>
    <w:tmpl w:val="F9EA2823"/>
    <w:lvl w:ilvl="0" w:tentative="0">
      <w:start w:val="1"/>
      <w:numFmt w:val="decimal"/>
      <w:suff w:val="nothing"/>
      <w:lvlText w:val="%1、"/>
      <w:lvlJc w:val="left"/>
    </w:lvl>
  </w:abstractNum>
  <w:abstractNum w:abstractNumId="1">
    <w:nsid w:val="0000000F"/>
    <w:multiLevelType w:val="multilevel"/>
    <w:tmpl w:val="0000000F"/>
    <w:lvl w:ilvl="0" w:tentative="0">
      <w:start w:val="9"/>
      <w:numFmt w:val="decimal"/>
      <w:pStyle w:val="3"/>
      <w:suff w:val="space"/>
      <w:lvlText w:val="%1."/>
      <w:lvlJc w:val="left"/>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507CF"/>
    <w:rsid w:val="270507CF"/>
    <w:rsid w:val="61D0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widowControl/>
      <w:numPr>
        <w:ilvl w:val="0"/>
        <w:numId w:val="1"/>
      </w:numPr>
      <w:tabs>
        <w:tab w:val="left" w:pos="432"/>
      </w:tabs>
      <w:jc w:val="center"/>
      <w:outlineLvl w:val="0"/>
    </w:pPr>
    <w:rPr>
      <w:rFonts w:ascii="黑体" w:eastAsia="黑体"/>
      <w:kern w:val="0"/>
      <w:sz w:val="52"/>
    </w:rPr>
  </w:style>
  <w:style w:type="paragraph" w:styleId="4">
    <w:name w:val="heading 2"/>
    <w:basedOn w:val="1"/>
    <w:next w:val="1"/>
    <w:qFormat/>
    <w:uiPriority w:val="0"/>
    <w:pPr>
      <w:keepNext/>
      <w:keepLines/>
      <w:widowControl/>
      <w:spacing w:before="260" w:beforeLines="0" w:after="260" w:afterLines="0" w:line="416" w:lineRule="auto"/>
      <w:jc w:val="center"/>
      <w:outlineLvl w:val="1"/>
    </w:pPr>
    <w:rPr>
      <w:rFonts w:ascii="Arial" w:hAnsi="Arial" w:eastAsia="黑体"/>
      <w:b/>
      <w:kern w:val="0"/>
      <w:sz w:val="44"/>
    </w:rPr>
  </w:style>
  <w:style w:type="paragraph" w:styleId="5">
    <w:name w:val="heading 3"/>
    <w:basedOn w:val="1"/>
    <w:next w:val="1"/>
    <w:qFormat/>
    <w:uiPriority w:val="0"/>
    <w:pPr>
      <w:keepNext/>
      <w:keepLines/>
      <w:widowControl/>
      <w:numPr>
        <w:ilvl w:val="2"/>
        <w:numId w:val="1"/>
      </w:numPr>
      <w:spacing w:before="120" w:beforeLines="0" w:after="120" w:afterLines="0" w:line="360" w:lineRule="auto"/>
      <w:jc w:val="center"/>
      <w:outlineLvl w:val="2"/>
    </w:pPr>
    <w:rPr>
      <w:b/>
      <w:kern w:val="0"/>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20" w:lineRule="exact"/>
    </w:pPr>
    <w:rPr>
      <w:sz w:val="28"/>
      <w:szCs w:val="24"/>
    </w:rPr>
  </w:style>
  <w:style w:type="paragraph" w:styleId="6">
    <w:name w:val="Normal Indent"/>
    <w:basedOn w:val="1"/>
    <w:uiPriority w:val="0"/>
    <w:pPr>
      <w:ind w:firstLine="420"/>
    </w:pPr>
  </w:style>
  <w:style w:type="paragraph" w:styleId="7">
    <w:name w:val="Body Text 2"/>
    <w:basedOn w:val="1"/>
    <w:next w:val="1"/>
    <w:qFormat/>
    <w:uiPriority w:val="0"/>
    <w:pPr>
      <w:jc w:val="center"/>
    </w:pPr>
    <w:rPr>
      <w:rFonts w:ascii="宋体" w:hAnsi="宋体"/>
      <w:b/>
      <w:bCs/>
      <w:sz w:val="24"/>
      <w:szCs w:val="18"/>
    </w:rPr>
  </w:style>
  <w:style w:type="paragraph" w:styleId="8">
    <w:name w:val="Body Text First Indent"/>
    <w:basedOn w:val="2"/>
    <w:uiPriority w:val="0"/>
    <w:pPr>
      <w:ind w:firstLine="420" w:firstLineChars="100"/>
    </w:pPr>
  </w:style>
  <w:style w:type="paragraph" w:customStyle="1" w:styleId="1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
    <w:name w:val="正文空2字"/>
    <w:basedOn w:val="7"/>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3949</Words>
  <Characters>4129</Characters>
  <Lines>0</Lines>
  <Paragraphs>0</Paragraphs>
  <TotalTime>0</TotalTime>
  <ScaleCrop>false</ScaleCrop>
  <LinksUpToDate>false</LinksUpToDate>
  <CharactersWithSpaces>4988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2024-12-17T03:22:00Z</dcterms:created>
  <dc:creator>伦建莹</dc:creator>
  <cp:lastModifiedBy>伦建莹</cp:lastModifiedBy>
  <dcterms:modified xsi:type="dcterms:W3CDTF">2024-12-24T02:25:55Z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04E12EB12BC94D6BB0EF42EBBF9A80DE_11</vt:lpwstr>
  </property>
</Properties>
</file>