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DE8201">
      <w:pPr>
        <w:spacing w:line="360" w:lineRule="auto"/>
        <w:rPr>
          <w:rFonts w:hint="eastAsia" w:ascii="仿宋" w:hAnsi="仿宋" w:eastAsia="仿宋" w:cs="仿宋"/>
          <w:color w:val="auto"/>
          <w:szCs w:val="21"/>
          <w:highlight w:val="none"/>
        </w:rPr>
      </w:pPr>
    </w:p>
    <w:p w14:paraId="3E150996">
      <w:pPr>
        <w:spacing w:line="360" w:lineRule="auto"/>
        <w:rPr>
          <w:rFonts w:hint="eastAsia" w:ascii="仿宋" w:hAnsi="仿宋" w:eastAsia="仿宋" w:cs="仿宋"/>
          <w:b/>
          <w:bCs/>
          <w:color w:val="auto"/>
          <w:szCs w:val="21"/>
          <w:highlight w:val="none"/>
        </w:rPr>
      </w:pPr>
    </w:p>
    <w:p w14:paraId="78771EDB">
      <w:pPr>
        <w:spacing w:line="360" w:lineRule="auto"/>
        <w:rPr>
          <w:rFonts w:hint="eastAsia" w:ascii="仿宋" w:hAnsi="仿宋" w:eastAsia="仿宋" w:cs="仿宋"/>
          <w:b/>
          <w:bCs/>
          <w:color w:val="auto"/>
          <w:sz w:val="44"/>
          <w:szCs w:val="44"/>
          <w:highlight w:val="none"/>
        </w:rPr>
      </w:pPr>
    </w:p>
    <w:p w14:paraId="57971EC0">
      <w:pPr>
        <w:spacing w:line="360" w:lineRule="auto"/>
        <w:jc w:val="center"/>
        <w:rPr>
          <w:rFonts w:hint="eastAsia" w:ascii="仿宋" w:hAnsi="仿宋" w:eastAsia="仿宋" w:cs="仿宋"/>
          <w:b/>
          <w:color w:val="auto"/>
          <w:sz w:val="48"/>
          <w:szCs w:val="48"/>
          <w:highlight w:val="none"/>
        </w:rPr>
      </w:pPr>
      <w:r>
        <w:rPr>
          <w:rFonts w:hint="eastAsia" w:ascii="仿宋" w:hAnsi="仿宋" w:eastAsia="仿宋" w:cs="仿宋"/>
          <w:b/>
          <w:color w:val="auto"/>
          <w:sz w:val="52"/>
          <w:szCs w:val="52"/>
          <w:highlight w:val="none"/>
          <w:u w:val="single"/>
        </w:rPr>
        <w:t xml:space="preserve">             （项目名称）（施工）</w:t>
      </w:r>
    </w:p>
    <w:p w14:paraId="2ACE3AF9">
      <w:pPr>
        <w:spacing w:line="360" w:lineRule="auto"/>
        <w:jc w:val="center"/>
        <w:rPr>
          <w:rFonts w:hint="eastAsia" w:ascii="仿宋" w:hAnsi="仿宋" w:eastAsia="仿宋" w:cs="仿宋"/>
          <w:b/>
          <w:color w:val="auto"/>
          <w:sz w:val="44"/>
          <w:szCs w:val="44"/>
          <w:highlight w:val="none"/>
        </w:rPr>
      </w:pPr>
    </w:p>
    <w:p w14:paraId="7D7C77ED">
      <w:pPr>
        <w:spacing w:line="360" w:lineRule="auto"/>
        <w:jc w:val="center"/>
        <w:rPr>
          <w:rFonts w:hint="eastAsia" w:ascii="仿宋" w:hAnsi="仿宋" w:eastAsia="仿宋" w:cs="仿宋"/>
          <w:b/>
          <w:color w:val="auto"/>
          <w:sz w:val="84"/>
          <w:szCs w:val="84"/>
          <w:highlight w:val="none"/>
        </w:rPr>
      </w:pPr>
      <w:r>
        <w:rPr>
          <w:rFonts w:hint="eastAsia" w:ascii="仿宋" w:hAnsi="仿宋" w:eastAsia="仿宋" w:cs="仿宋"/>
          <w:b/>
          <w:color w:val="auto"/>
          <w:sz w:val="84"/>
          <w:szCs w:val="84"/>
          <w:highlight w:val="none"/>
        </w:rPr>
        <w:t>投标文件</w:t>
      </w:r>
    </w:p>
    <w:p w14:paraId="2C8B1F91">
      <w:pPr>
        <w:spacing w:line="360" w:lineRule="auto"/>
        <w:jc w:val="center"/>
        <w:rPr>
          <w:rFonts w:hint="eastAsia" w:ascii="仿宋" w:hAnsi="仿宋" w:eastAsia="仿宋" w:cs="仿宋"/>
          <w:color w:val="auto"/>
          <w:szCs w:val="21"/>
          <w:highlight w:val="none"/>
        </w:rPr>
      </w:pPr>
    </w:p>
    <w:p w14:paraId="37506704">
      <w:pPr>
        <w:spacing w:line="360" w:lineRule="auto"/>
        <w:jc w:val="center"/>
        <w:rPr>
          <w:rFonts w:hint="eastAsia" w:ascii="仿宋" w:hAnsi="仿宋" w:eastAsia="仿宋" w:cs="仿宋"/>
          <w:b/>
          <w:color w:val="auto"/>
          <w:szCs w:val="21"/>
          <w:highlight w:val="none"/>
        </w:rPr>
      </w:pPr>
    </w:p>
    <w:p w14:paraId="3D160AB3">
      <w:pPr>
        <w:spacing w:line="360" w:lineRule="auto"/>
        <w:jc w:val="center"/>
        <w:rPr>
          <w:rFonts w:hint="eastAsia" w:ascii="仿宋" w:hAnsi="仿宋" w:eastAsia="仿宋" w:cs="仿宋"/>
          <w:b/>
          <w:color w:val="auto"/>
          <w:szCs w:val="21"/>
          <w:highlight w:val="none"/>
          <w:u w:val="single"/>
        </w:rPr>
      </w:pPr>
    </w:p>
    <w:p w14:paraId="71D2A749">
      <w:pPr>
        <w:spacing w:line="360" w:lineRule="auto"/>
        <w:jc w:val="center"/>
        <w:rPr>
          <w:rFonts w:hint="eastAsia" w:ascii="仿宋" w:hAnsi="仿宋" w:eastAsia="仿宋" w:cs="仿宋"/>
          <w:b/>
          <w:color w:val="auto"/>
          <w:szCs w:val="21"/>
          <w:highlight w:val="none"/>
          <w:u w:val="single"/>
        </w:rPr>
      </w:pPr>
    </w:p>
    <w:p w14:paraId="5AA9945A">
      <w:pPr>
        <w:spacing w:line="360" w:lineRule="auto"/>
        <w:jc w:val="center"/>
        <w:rPr>
          <w:rFonts w:hint="eastAsia" w:ascii="仿宋" w:hAnsi="仿宋" w:eastAsia="仿宋" w:cs="仿宋"/>
          <w:b/>
          <w:color w:val="auto"/>
          <w:szCs w:val="21"/>
          <w:highlight w:val="none"/>
          <w:u w:val="single"/>
        </w:rPr>
      </w:pPr>
    </w:p>
    <w:p w14:paraId="475F9697">
      <w:pPr>
        <w:spacing w:line="360" w:lineRule="auto"/>
        <w:rPr>
          <w:rFonts w:hint="eastAsia" w:ascii="仿宋" w:hAnsi="仿宋" w:eastAsia="仿宋" w:cs="仿宋"/>
          <w:b/>
          <w:color w:val="auto"/>
          <w:szCs w:val="21"/>
          <w:highlight w:val="none"/>
        </w:rPr>
      </w:pPr>
    </w:p>
    <w:p w14:paraId="09DC2351">
      <w:pPr>
        <w:snapToGrid w:val="0"/>
        <w:spacing w:line="600" w:lineRule="auto"/>
        <w:ind w:left="1258" w:leftChars="599"/>
        <w:rPr>
          <w:rFonts w:hint="eastAsia" w:ascii="仿宋" w:hAnsi="仿宋" w:eastAsia="仿宋" w:cs="仿宋"/>
          <w:b/>
          <w:color w:val="auto"/>
          <w:sz w:val="24"/>
          <w:highlight w:val="none"/>
          <w:u w:val="single"/>
        </w:rPr>
      </w:pPr>
      <w:r>
        <w:rPr>
          <w:rFonts w:hint="eastAsia" w:ascii="仿宋" w:hAnsi="仿宋" w:eastAsia="仿宋" w:cs="仿宋"/>
          <w:b/>
          <w:color w:val="auto"/>
          <w:sz w:val="24"/>
          <w:highlight w:val="none"/>
        </w:rPr>
        <w:t>投   标   人：</w:t>
      </w:r>
      <w:r>
        <w:rPr>
          <w:rFonts w:hint="eastAsia" w:ascii="仿宋" w:hAnsi="仿宋" w:eastAsia="仿宋" w:cs="仿宋"/>
          <w:b/>
          <w:color w:val="auto"/>
          <w:sz w:val="24"/>
          <w:highlight w:val="none"/>
          <w:u w:val="single"/>
        </w:rPr>
        <w:t xml:space="preserve">                   </w:t>
      </w:r>
      <w:r>
        <w:rPr>
          <w:rFonts w:hint="eastAsia" w:ascii="仿宋" w:hAnsi="仿宋" w:eastAsia="仿宋" w:cs="仿宋"/>
          <w:b/>
          <w:color w:val="auto"/>
          <w:sz w:val="24"/>
          <w:highlight w:val="none"/>
          <w:u w:val="single"/>
        </w:rPr>
        <w:tab/>
      </w:r>
      <w:r>
        <w:rPr>
          <w:rFonts w:hint="eastAsia" w:ascii="仿宋" w:hAnsi="仿宋" w:eastAsia="仿宋" w:cs="仿宋"/>
          <w:b/>
          <w:color w:val="auto"/>
          <w:sz w:val="24"/>
          <w:highlight w:val="none"/>
          <w:u w:val="single"/>
        </w:rPr>
        <w:t xml:space="preserve">     </w:t>
      </w:r>
      <w:r>
        <w:rPr>
          <w:rFonts w:hint="eastAsia" w:ascii="仿宋" w:hAnsi="仿宋" w:eastAsia="仿宋" w:cs="仿宋"/>
          <w:b/>
          <w:color w:val="auto"/>
          <w:sz w:val="24"/>
          <w:highlight w:val="none"/>
          <w:u w:val="single"/>
        </w:rPr>
        <w:tab/>
      </w:r>
      <w:r>
        <w:rPr>
          <w:rFonts w:hint="eastAsia" w:ascii="仿宋" w:hAnsi="仿宋" w:eastAsia="仿宋" w:cs="仿宋"/>
          <w:b/>
          <w:color w:val="auto"/>
          <w:sz w:val="24"/>
          <w:highlight w:val="none"/>
          <w:u w:val="single"/>
        </w:rPr>
        <w:t xml:space="preserve">  </w:t>
      </w:r>
      <w:r>
        <w:rPr>
          <w:rFonts w:hint="eastAsia" w:ascii="仿宋" w:hAnsi="仿宋" w:eastAsia="仿宋" w:cs="仿宋"/>
          <w:b/>
          <w:color w:val="auto"/>
          <w:sz w:val="24"/>
          <w:highlight w:val="none"/>
        </w:rPr>
        <w:t>（盖公章）</w:t>
      </w:r>
    </w:p>
    <w:p w14:paraId="1CC6F18C">
      <w:pPr>
        <w:spacing w:line="600" w:lineRule="auto"/>
        <w:ind w:left="1258" w:leftChars="599"/>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法定代表人（或其委托代理人）：</w:t>
      </w:r>
      <w:r>
        <w:rPr>
          <w:rFonts w:hint="eastAsia" w:ascii="仿宋" w:hAnsi="仿宋" w:eastAsia="仿宋" w:cs="仿宋"/>
          <w:color w:val="auto"/>
          <w:sz w:val="24"/>
          <w:highlight w:val="none"/>
          <w:u w:val="single"/>
        </w:rPr>
        <w:t xml:space="preserve">                  </w:t>
      </w:r>
      <w:r>
        <w:rPr>
          <w:rFonts w:hint="eastAsia" w:ascii="仿宋" w:hAnsi="仿宋" w:eastAsia="仿宋" w:cs="仿宋"/>
          <w:b/>
          <w:color w:val="auto"/>
          <w:sz w:val="24"/>
          <w:highlight w:val="none"/>
        </w:rPr>
        <w:t>（签字或盖章）</w:t>
      </w:r>
    </w:p>
    <w:p w14:paraId="70995F0D">
      <w:pPr>
        <w:spacing w:line="600" w:lineRule="auto"/>
        <w:ind w:left="1258" w:leftChars="599"/>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编   制   人：</w:t>
      </w:r>
      <w:r>
        <w:rPr>
          <w:rFonts w:hint="eastAsia" w:ascii="仿宋" w:hAnsi="仿宋" w:eastAsia="仿宋" w:cs="仿宋"/>
          <w:b/>
          <w:color w:val="auto"/>
          <w:sz w:val="24"/>
          <w:highlight w:val="none"/>
          <w:u w:val="single"/>
        </w:rPr>
        <w:t xml:space="preserve">                   </w:t>
      </w:r>
      <w:r>
        <w:rPr>
          <w:rFonts w:hint="eastAsia" w:ascii="仿宋" w:hAnsi="仿宋" w:eastAsia="仿宋" w:cs="仿宋"/>
          <w:b/>
          <w:color w:val="auto"/>
          <w:sz w:val="24"/>
          <w:highlight w:val="none"/>
          <w:u w:val="single"/>
        </w:rPr>
        <w:tab/>
      </w:r>
      <w:r>
        <w:rPr>
          <w:rFonts w:hint="eastAsia" w:ascii="仿宋" w:hAnsi="仿宋" w:eastAsia="仿宋" w:cs="仿宋"/>
          <w:b/>
          <w:color w:val="auto"/>
          <w:sz w:val="24"/>
          <w:highlight w:val="none"/>
          <w:u w:val="single"/>
        </w:rPr>
        <w:t xml:space="preserve">     </w:t>
      </w:r>
      <w:r>
        <w:rPr>
          <w:rFonts w:hint="eastAsia" w:ascii="仿宋" w:hAnsi="仿宋" w:eastAsia="仿宋" w:cs="仿宋"/>
          <w:b/>
          <w:color w:val="auto"/>
          <w:sz w:val="24"/>
          <w:highlight w:val="none"/>
          <w:u w:val="single"/>
        </w:rPr>
        <w:tab/>
      </w:r>
      <w:r>
        <w:rPr>
          <w:rFonts w:hint="eastAsia" w:ascii="仿宋" w:hAnsi="仿宋" w:eastAsia="仿宋" w:cs="仿宋"/>
          <w:b/>
          <w:color w:val="auto"/>
          <w:sz w:val="24"/>
          <w:highlight w:val="none"/>
          <w:u w:val="single"/>
        </w:rPr>
        <w:t xml:space="preserve">  </w:t>
      </w:r>
      <w:r>
        <w:rPr>
          <w:rFonts w:hint="eastAsia" w:ascii="仿宋" w:hAnsi="仿宋" w:eastAsia="仿宋" w:cs="仿宋"/>
          <w:b/>
          <w:color w:val="auto"/>
          <w:sz w:val="24"/>
          <w:highlight w:val="none"/>
        </w:rPr>
        <w:t>（签字或盖章）</w:t>
      </w:r>
    </w:p>
    <w:p w14:paraId="69E700A0">
      <w:pPr>
        <w:snapToGrid w:val="0"/>
        <w:spacing w:before="480" w:line="60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日  期：</w:t>
      </w:r>
      <w:r>
        <w:rPr>
          <w:rFonts w:hint="eastAsia" w:ascii="仿宋" w:hAnsi="仿宋" w:eastAsia="仿宋" w:cs="仿宋"/>
          <w:b/>
          <w:color w:val="auto"/>
          <w:sz w:val="24"/>
          <w:highlight w:val="none"/>
          <w:u w:val="single"/>
        </w:rPr>
        <w:t xml:space="preserve">     </w:t>
      </w:r>
      <w:r>
        <w:rPr>
          <w:rFonts w:hint="eastAsia" w:ascii="仿宋" w:hAnsi="仿宋" w:eastAsia="仿宋" w:cs="仿宋"/>
          <w:b/>
          <w:color w:val="auto"/>
          <w:sz w:val="24"/>
          <w:highlight w:val="none"/>
        </w:rPr>
        <w:t>年</w:t>
      </w:r>
      <w:r>
        <w:rPr>
          <w:rFonts w:hint="eastAsia" w:ascii="仿宋" w:hAnsi="仿宋" w:eastAsia="仿宋" w:cs="仿宋"/>
          <w:b/>
          <w:color w:val="auto"/>
          <w:sz w:val="24"/>
          <w:highlight w:val="none"/>
          <w:u w:val="single"/>
        </w:rPr>
        <w:t xml:space="preserve">   </w:t>
      </w:r>
      <w:r>
        <w:rPr>
          <w:rFonts w:hint="eastAsia" w:ascii="仿宋" w:hAnsi="仿宋" w:eastAsia="仿宋" w:cs="仿宋"/>
          <w:b/>
          <w:color w:val="auto"/>
          <w:sz w:val="24"/>
          <w:highlight w:val="none"/>
        </w:rPr>
        <w:t>月</w:t>
      </w:r>
      <w:r>
        <w:rPr>
          <w:rFonts w:hint="eastAsia" w:ascii="仿宋" w:hAnsi="仿宋" w:eastAsia="仿宋" w:cs="仿宋"/>
          <w:b/>
          <w:color w:val="auto"/>
          <w:sz w:val="24"/>
          <w:highlight w:val="none"/>
          <w:u w:val="single"/>
        </w:rPr>
        <w:t xml:space="preserve">   </w:t>
      </w:r>
      <w:r>
        <w:rPr>
          <w:rFonts w:hint="eastAsia" w:ascii="仿宋" w:hAnsi="仿宋" w:eastAsia="仿宋" w:cs="仿宋"/>
          <w:b/>
          <w:color w:val="auto"/>
          <w:sz w:val="24"/>
          <w:highlight w:val="none"/>
        </w:rPr>
        <w:t>日</w:t>
      </w:r>
    </w:p>
    <w:p w14:paraId="34A3C30E">
      <w:pPr>
        <w:spacing w:line="360" w:lineRule="auto"/>
        <w:jc w:val="center"/>
        <w:rPr>
          <w:rFonts w:hint="eastAsia" w:ascii="仿宋" w:hAnsi="仿宋" w:eastAsia="仿宋" w:cs="仿宋"/>
          <w:b/>
          <w:bCs/>
          <w:color w:val="auto"/>
          <w:sz w:val="24"/>
          <w:highlight w:val="none"/>
        </w:rPr>
      </w:pPr>
      <w:bookmarkStart w:id="0" w:name="_Toc215461609"/>
      <w:bookmarkStart w:id="1" w:name="_Toc220399564"/>
      <w:bookmarkStart w:id="2" w:name="_Toc231095528"/>
      <w:bookmarkStart w:id="3" w:name="_Toc215588245"/>
      <w:r>
        <w:rPr>
          <w:rFonts w:hint="eastAsia" w:ascii="仿宋" w:hAnsi="仿宋" w:eastAsia="仿宋" w:cs="仿宋"/>
          <w:color w:val="auto"/>
          <w:szCs w:val="21"/>
          <w:highlight w:val="none"/>
        </w:rPr>
        <w:br w:type="page"/>
      </w:r>
      <w:bookmarkEnd w:id="0"/>
      <w:bookmarkEnd w:id="1"/>
      <w:bookmarkEnd w:id="2"/>
      <w:bookmarkEnd w:id="3"/>
      <w:r>
        <w:rPr>
          <w:rFonts w:hint="eastAsia" w:ascii="仿宋" w:hAnsi="仿宋" w:eastAsia="仿宋" w:cs="仿宋"/>
          <w:color w:val="auto"/>
          <w:szCs w:val="21"/>
          <w:highlight w:val="none"/>
        </w:rPr>
        <w:t xml:space="preserve"> </w:t>
      </w:r>
      <w:r>
        <w:rPr>
          <w:rFonts w:hint="eastAsia" w:ascii="仿宋" w:hAnsi="仿宋" w:eastAsia="仿宋" w:cs="仿宋"/>
          <w:b/>
          <w:bCs/>
          <w:color w:val="auto"/>
          <w:sz w:val="24"/>
          <w:highlight w:val="none"/>
        </w:rPr>
        <w:t>目   录</w:t>
      </w:r>
    </w:p>
    <w:p w14:paraId="11FB76E3">
      <w:pPr>
        <w:spacing w:line="360" w:lineRule="auto"/>
        <w:jc w:val="center"/>
        <w:rPr>
          <w:rFonts w:hint="eastAsia" w:ascii="仿宋" w:hAnsi="仿宋" w:eastAsia="仿宋" w:cs="仿宋"/>
          <w:b/>
          <w:color w:val="auto"/>
          <w:szCs w:val="21"/>
          <w:highlight w:val="none"/>
        </w:rPr>
      </w:pPr>
    </w:p>
    <w:p w14:paraId="3CB23814">
      <w:pPr>
        <w:spacing w:line="360" w:lineRule="auto"/>
        <w:ind w:left="1" w:firstLine="317" w:firstLineChars="151"/>
        <w:rPr>
          <w:rFonts w:hint="eastAsia" w:ascii="仿宋" w:hAnsi="仿宋" w:eastAsia="仿宋" w:cs="仿宋"/>
          <w:color w:val="auto"/>
          <w:szCs w:val="21"/>
          <w:highlight w:val="none"/>
        </w:rPr>
      </w:pPr>
      <w:bookmarkStart w:id="4" w:name="_Toc215461612"/>
      <w:bookmarkStart w:id="5" w:name="_Toc215588248"/>
      <w:bookmarkStart w:id="6" w:name="_Toc231095531"/>
      <w:bookmarkStart w:id="7" w:name="_Toc220399567"/>
      <w:r>
        <w:rPr>
          <w:rFonts w:hint="eastAsia" w:ascii="仿宋" w:hAnsi="仿宋" w:eastAsia="仿宋" w:cs="仿宋"/>
          <w:color w:val="auto"/>
          <w:szCs w:val="21"/>
          <w:highlight w:val="none"/>
        </w:rPr>
        <w:t>一、法定代表人身份证明书</w:t>
      </w:r>
    </w:p>
    <w:p w14:paraId="7F7FEF31">
      <w:pPr>
        <w:spacing w:line="360" w:lineRule="auto"/>
        <w:ind w:firstLine="317" w:firstLineChars="151"/>
        <w:rPr>
          <w:rFonts w:hint="eastAsia" w:ascii="仿宋" w:hAnsi="仿宋" w:eastAsia="仿宋" w:cs="仿宋"/>
          <w:color w:val="auto"/>
          <w:szCs w:val="21"/>
          <w:highlight w:val="none"/>
        </w:rPr>
      </w:pPr>
      <w:r>
        <w:rPr>
          <w:rFonts w:hint="eastAsia" w:ascii="仿宋" w:hAnsi="仿宋" w:eastAsia="仿宋" w:cs="仿宋"/>
          <w:color w:val="auto"/>
          <w:szCs w:val="21"/>
          <w:highlight w:val="none"/>
        </w:rPr>
        <w:t>二、授权委托书（如果有）</w:t>
      </w:r>
    </w:p>
    <w:p w14:paraId="3FC1B248">
      <w:pPr>
        <w:spacing w:line="360" w:lineRule="auto"/>
        <w:ind w:firstLine="317" w:firstLineChars="151"/>
        <w:rPr>
          <w:rFonts w:hint="eastAsia" w:ascii="仿宋" w:hAnsi="仿宋" w:eastAsia="仿宋" w:cs="仿宋"/>
          <w:color w:val="auto"/>
          <w:szCs w:val="21"/>
          <w:highlight w:val="none"/>
        </w:rPr>
      </w:pPr>
      <w:r>
        <w:rPr>
          <w:rFonts w:hint="eastAsia" w:ascii="仿宋" w:hAnsi="仿宋" w:eastAsia="仿宋" w:cs="仿宋"/>
          <w:color w:val="auto"/>
          <w:szCs w:val="21"/>
          <w:highlight w:val="none"/>
        </w:rPr>
        <w:t>三、投标函</w:t>
      </w:r>
    </w:p>
    <w:p w14:paraId="0DB0B6BD">
      <w:pPr>
        <w:spacing w:line="360" w:lineRule="auto"/>
        <w:ind w:firstLine="317" w:firstLineChars="151"/>
        <w:rPr>
          <w:rFonts w:hint="eastAsia" w:ascii="仿宋" w:hAnsi="仿宋" w:eastAsia="仿宋" w:cs="仿宋"/>
          <w:color w:val="auto"/>
          <w:szCs w:val="21"/>
          <w:highlight w:val="none"/>
        </w:rPr>
      </w:pPr>
      <w:r>
        <w:rPr>
          <w:rFonts w:hint="eastAsia" w:ascii="仿宋" w:hAnsi="仿宋" w:eastAsia="仿宋" w:cs="仿宋"/>
          <w:color w:val="auto"/>
          <w:szCs w:val="21"/>
          <w:highlight w:val="none"/>
        </w:rPr>
        <w:t>四、投标函附录</w:t>
      </w:r>
    </w:p>
    <w:p w14:paraId="322EAF2B">
      <w:pPr>
        <w:spacing w:line="360" w:lineRule="auto"/>
        <w:ind w:firstLine="317" w:firstLineChars="151"/>
        <w:rPr>
          <w:rFonts w:hint="eastAsia" w:ascii="仿宋" w:hAnsi="仿宋" w:eastAsia="仿宋" w:cs="仿宋"/>
          <w:color w:val="auto"/>
          <w:szCs w:val="21"/>
          <w:highlight w:val="none"/>
        </w:rPr>
      </w:pPr>
      <w:r>
        <w:rPr>
          <w:rFonts w:hint="eastAsia" w:ascii="仿宋" w:hAnsi="仿宋" w:eastAsia="仿宋" w:cs="仿宋"/>
          <w:color w:val="auto"/>
          <w:szCs w:val="21"/>
          <w:highlight w:val="none"/>
        </w:rPr>
        <w:t>五、拟投入本工程项目主要施工人员简介</w:t>
      </w:r>
    </w:p>
    <w:p w14:paraId="2C45ABA2">
      <w:pPr>
        <w:spacing w:line="360" w:lineRule="auto"/>
        <w:ind w:firstLine="317" w:firstLineChars="151"/>
        <w:rPr>
          <w:rFonts w:hint="eastAsia" w:ascii="仿宋" w:hAnsi="仿宋" w:eastAsia="仿宋" w:cs="仿宋"/>
          <w:color w:val="auto"/>
          <w:szCs w:val="21"/>
          <w:highlight w:val="none"/>
        </w:rPr>
      </w:pPr>
      <w:r>
        <w:rPr>
          <w:rFonts w:hint="eastAsia" w:ascii="仿宋" w:hAnsi="仿宋" w:eastAsia="仿宋" w:cs="仿宋"/>
          <w:color w:val="auto"/>
          <w:szCs w:val="21"/>
          <w:highlight w:val="none"/>
        </w:rPr>
        <w:t>六、投标人声明函</w:t>
      </w:r>
    </w:p>
    <w:p w14:paraId="4D52CBAB">
      <w:pPr>
        <w:spacing w:line="360" w:lineRule="auto"/>
        <w:ind w:firstLine="317" w:firstLineChars="151"/>
        <w:rPr>
          <w:rFonts w:hint="eastAsia" w:ascii="仿宋" w:hAnsi="仿宋" w:eastAsia="仿宋" w:cs="仿宋"/>
          <w:color w:val="auto"/>
          <w:szCs w:val="21"/>
          <w:highlight w:val="none"/>
        </w:rPr>
      </w:pPr>
      <w:r>
        <w:rPr>
          <w:rFonts w:hint="eastAsia" w:ascii="仿宋" w:hAnsi="仿宋" w:eastAsia="仿宋" w:cs="仿宋"/>
          <w:color w:val="auto"/>
          <w:szCs w:val="21"/>
          <w:highlight w:val="none"/>
        </w:rPr>
        <w:t>七、投标人的其他评审情况</w:t>
      </w:r>
    </w:p>
    <w:p w14:paraId="1908CFE5">
      <w:pPr>
        <w:spacing w:line="360" w:lineRule="auto"/>
        <w:ind w:left="1" w:firstLine="315" w:firstLineChars="15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八、需要提供的其他投标资料</w:t>
      </w:r>
    </w:p>
    <w:p w14:paraId="1DEAFFD0">
      <w:pPr>
        <w:spacing w:line="360" w:lineRule="auto"/>
        <w:ind w:left="1" w:firstLine="315" w:firstLineChars="15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九、投标人承诺书</w:t>
      </w:r>
    </w:p>
    <w:p w14:paraId="3A599EE6">
      <w:pPr>
        <w:spacing w:line="360" w:lineRule="auto"/>
        <w:ind w:left="1" w:firstLine="315" w:firstLineChars="15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十、投标报价</w:t>
      </w:r>
    </w:p>
    <w:p w14:paraId="142C2BEC">
      <w:pPr>
        <w:spacing w:line="360" w:lineRule="auto"/>
        <w:ind w:left="1" w:firstLine="315" w:firstLineChars="15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十一、施工组织设计方案</w:t>
      </w:r>
    </w:p>
    <w:p w14:paraId="32C9F6E6">
      <w:pPr>
        <w:spacing w:line="360" w:lineRule="auto"/>
        <w:ind w:left="1" w:firstLine="315" w:firstLineChars="150"/>
        <w:jc w:val="left"/>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十二、定标因素评审情况所需的资料</w:t>
      </w:r>
    </w:p>
    <w:p w14:paraId="4415CD21">
      <w:pPr>
        <w:spacing w:line="360" w:lineRule="auto"/>
        <w:ind w:left="1" w:firstLine="316" w:firstLineChars="150"/>
        <w:jc w:val="left"/>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（投标人可自行调整目录格式。）</w:t>
      </w:r>
    </w:p>
    <w:p w14:paraId="23FA1AB9">
      <w:pPr>
        <w:autoSpaceDE w:val="0"/>
        <w:autoSpaceDN w:val="0"/>
        <w:adjustRightInd w:val="0"/>
        <w:spacing w:line="360" w:lineRule="auto"/>
        <w:jc w:val="center"/>
        <w:rPr>
          <w:rFonts w:hint="eastAsia" w:ascii="仿宋" w:hAnsi="仿宋" w:eastAsia="仿宋" w:cs="仿宋"/>
          <w:b/>
          <w:bCs/>
          <w:color w:val="auto"/>
          <w:sz w:val="24"/>
          <w:highlight w:val="none"/>
        </w:rPr>
      </w:pPr>
      <w:r>
        <w:rPr>
          <w:rFonts w:hint="eastAsia" w:ascii="仿宋" w:hAnsi="仿宋" w:eastAsia="仿宋" w:cs="仿宋"/>
          <w:color w:val="auto"/>
          <w:szCs w:val="21"/>
          <w:highlight w:val="none"/>
        </w:rPr>
        <w:br w:type="page"/>
      </w:r>
      <w:r>
        <w:rPr>
          <w:rFonts w:hint="eastAsia" w:ascii="仿宋" w:hAnsi="仿宋" w:eastAsia="仿宋" w:cs="仿宋"/>
          <w:b/>
          <w:bCs/>
          <w:color w:val="auto"/>
          <w:sz w:val="24"/>
          <w:highlight w:val="none"/>
        </w:rPr>
        <w:t>一、法定代表人身份证明书</w:t>
      </w:r>
      <w:bookmarkEnd w:id="4"/>
      <w:bookmarkEnd w:id="5"/>
      <w:bookmarkEnd w:id="6"/>
      <w:bookmarkEnd w:id="7"/>
    </w:p>
    <w:p w14:paraId="55A65944">
      <w:pPr>
        <w:autoSpaceDE w:val="0"/>
        <w:autoSpaceDN w:val="0"/>
        <w:adjustRightInd w:val="0"/>
        <w:spacing w:line="360" w:lineRule="auto"/>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（或采用工商部门格式）</w:t>
      </w:r>
    </w:p>
    <w:p w14:paraId="49D5D463">
      <w:pPr>
        <w:spacing w:line="360" w:lineRule="auto"/>
        <w:jc w:val="center"/>
        <w:rPr>
          <w:rFonts w:hint="eastAsia" w:ascii="仿宋" w:hAnsi="仿宋" w:eastAsia="仿宋" w:cs="仿宋"/>
          <w:bCs/>
          <w:color w:val="auto"/>
          <w:szCs w:val="21"/>
          <w:highlight w:val="none"/>
        </w:rPr>
      </w:pPr>
    </w:p>
    <w:p w14:paraId="033B0607">
      <w:pPr>
        <w:spacing w:line="360" w:lineRule="auto"/>
        <w:jc w:val="center"/>
        <w:rPr>
          <w:rFonts w:hint="eastAsia" w:ascii="仿宋" w:hAnsi="仿宋" w:eastAsia="仿宋" w:cs="仿宋"/>
          <w:bCs/>
          <w:color w:val="auto"/>
          <w:szCs w:val="21"/>
          <w:highlight w:val="none"/>
        </w:rPr>
      </w:pPr>
    </w:p>
    <w:p w14:paraId="331DE3E1">
      <w:pPr>
        <w:spacing w:line="480" w:lineRule="auto"/>
        <w:ind w:firstLine="612"/>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单位名称：</w:t>
      </w:r>
      <w:r>
        <w:rPr>
          <w:rFonts w:hint="eastAsia" w:ascii="仿宋" w:hAnsi="仿宋" w:eastAsia="仿宋" w:cs="仿宋"/>
          <w:bCs/>
          <w:color w:val="auto"/>
          <w:szCs w:val="21"/>
          <w:highlight w:val="none"/>
          <w:u w:val="single"/>
        </w:rPr>
        <w:t xml:space="preserve">                                            .</w:t>
      </w:r>
    </w:p>
    <w:p w14:paraId="27FBBC53">
      <w:pPr>
        <w:spacing w:line="480" w:lineRule="auto"/>
        <w:ind w:firstLine="610"/>
        <w:rPr>
          <w:rFonts w:hint="eastAsia" w:ascii="仿宋" w:hAnsi="仿宋" w:eastAsia="仿宋" w:cs="仿宋"/>
          <w:bCs/>
          <w:color w:val="auto"/>
          <w:szCs w:val="21"/>
          <w:highlight w:val="none"/>
          <w:u w:val="single"/>
        </w:rPr>
      </w:pPr>
      <w:r>
        <w:rPr>
          <w:rFonts w:hint="eastAsia" w:ascii="仿宋" w:hAnsi="仿宋" w:eastAsia="仿宋" w:cs="仿宋"/>
          <w:bCs/>
          <w:color w:val="auto"/>
          <w:szCs w:val="21"/>
          <w:highlight w:val="none"/>
        </w:rPr>
        <w:t>单位性质：</w:t>
      </w:r>
      <w:r>
        <w:rPr>
          <w:rFonts w:hint="eastAsia" w:ascii="仿宋" w:hAnsi="仿宋" w:eastAsia="仿宋" w:cs="仿宋"/>
          <w:bCs/>
          <w:color w:val="auto"/>
          <w:szCs w:val="21"/>
          <w:highlight w:val="none"/>
          <w:u w:val="single"/>
        </w:rPr>
        <w:t xml:space="preserve">                                            .</w:t>
      </w:r>
    </w:p>
    <w:p w14:paraId="32B82E7D">
      <w:pPr>
        <w:spacing w:line="480" w:lineRule="auto"/>
        <w:ind w:firstLine="61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地    址：</w:t>
      </w:r>
      <w:r>
        <w:rPr>
          <w:rFonts w:hint="eastAsia" w:ascii="仿宋" w:hAnsi="仿宋" w:eastAsia="仿宋" w:cs="仿宋"/>
          <w:bCs/>
          <w:color w:val="auto"/>
          <w:szCs w:val="21"/>
          <w:highlight w:val="none"/>
          <w:u w:val="single"/>
        </w:rPr>
        <w:t xml:space="preserve">                                            .</w:t>
      </w:r>
    </w:p>
    <w:p w14:paraId="3A296788">
      <w:pPr>
        <w:spacing w:line="480" w:lineRule="auto"/>
        <w:ind w:firstLine="61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成立时间：</w:t>
      </w:r>
      <w:r>
        <w:rPr>
          <w:rFonts w:hint="eastAsia" w:ascii="仿宋" w:hAnsi="仿宋" w:eastAsia="仿宋" w:cs="仿宋"/>
          <w:bCs/>
          <w:color w:val="auto"/>
          <w:szCs w:val="21"/>
          <w:highlight w:val="none"/>
          <w:u w:val="single"/>
        </w:rPr>
        <w:t xml:space="preserve">           </w:t>
      </w:r>
      <w:r>
        <w:rPr>
          <w:rFonts w:hint="eastAsia" w:ascii="仿宋" w:hAnsi="仿宋" w:eastAsia="仿宋" w:cs="仿宋"/>
          <w:bCs/>
          <w:color w:val="auto"/>
          <w:szCs w:val="21"/>
          <w:highlight w:val="none"/>
        </w:rPr>
        <w:t>年</w:t>
      </w:r>
      <w:r>
        <w:rPr>
          <w:rFonts w:hint="eastAsia" w:ascii="仿宋" w:hAnsi="仿宋" w:eastAsia="仿宋" w:cs="仿宋"/>
          <w:bCs/>
          <w:color w:val="auto"/>
          <w:szCs w:val="21"/>
          <w:highlight w:val="none"/>
          <w:u w:val="single"/>
        </w:rPr>
        <w:t xml:space="preserve">           </w:t>
      </w:r>
      <w:r>
        <w:rPr>
          <w:rFonts w:hint="eastAsia" w:ascii="仿宋" w:hAnsi="仿宋" w:eastAsia="仿宋" w:cs="仿宋"/>
          <w:bCs/>
          <w:color w:val="auto"/>
          <w:szCs w:val="21"/>
          <w:highlight w:val="none"/>
        </w:rPr>
        <w:t>月</w:t>
      </w:r>
      <w:r>
        <w:rPr>
          <w:rFonts w:hint="eastAsia" w:ascii="仿宋" w:hAnsi="仿宋" w:eastAsia="仿宋" w:cs="仿宋"/>
          <w:bCs/>
          <w:color w:val="auto"/>
          <w:szCs w:val="21"/>
          <w:highlight w:val="none"/>
          <w:u w:val="single"/>
        </w:rPr>
        <w:t xml:space="preserve">           </w:t>
      </w:r>
      <w:r>
        <w:rPr>
          <w:rFonts w:hint="eastAsia" w:ascii="仿宋" w:hAnsi="仿宋" w:eastAsia="仿宋" w:cs="仿宋"/>
          <w:bCs/>
          <w:color w:val="auto"/>
          <w:szCs w:val="21"/>
          <w:highlight w:val="none"/>
        </w:rPr>
        <w:t>日</w:t>
      </w:r>
    </w:p>
    <w:p w14:paraId="42AB86A5">
      <w:pPr>
        <w:spacing w:line="480" w:lineRule="auto"/>
        <w:ind w:firstLine="610"/>
        <w:rPr>
          <w:rFonts w:hint="eastAsia" w:ascii="仿宋" w:hAnsi="仿宋" w:eastAsia="仿宋" w:cs="仿宋"/>
          <w:bCs/>
          <w:color w:val="auto"/>
          <w:szCs w:val="21"/>
          <w:highlight w:val="none"/>
          <w:u w:val="single"/>
        </w:rPr>
      </w:pPr>
      <w:r>
        <w:rPr>
          <w:rFonts w:hint="eastAsia" w:ascii="仿宋" w:hAnsi="仿宋" w:eastAsia="仿宋" w:cs="仿宋"/>
          <w:bCs/>
          <w:color w:val="auto"/>
          <w:szCs w:val="21"/>
          <w:highlight w:val="none"/>
        </w:rPr>
        <w:t>经营期限：</w:t>
      </w:r>
      <w:r>
        <w:rPr>
          <w:rFonts w:hint="eastAsia" w:ascii="仿宋" w:hAnsi="仿宋" w:eastAsia="仿宋" w:cs="仿宋"/>
          <w:bCs/>
          <w:color w:val="auto"/>
          <w:szCs w:val="21"/>
          <w:highlight w:val="none"/>
          <w:u w:val="single"/>
        </w:rPr>
        <w:t xml:space="preserve">                                            .</w:t>
      </w:r>
    </w:p>
    <w:p w14:paraId="10C7F1BB">
      <w:pPr>
        <w:spacing w:line="480" w:lineRule="auto"/>
        <w:ind w:firstLine="610"/>
        <w:rPr>
          <w:rFonts w:hint="eastAsia" w:ascii="仿宋" w:hAnsi="仿宋" w:eastAsia="仿宋" w:cs="仿宋"/>
          <w:bCs/>
          <w:color w:val="auto"/>
          <w:szCs w:val="21"/>
          <w:highlight w:val="none"/>
          <w:u w:val="single"/>
        </w:rPr>
      </w:pPr>
      <w:r>
        <w:rPr>
          <w:rFonts w:hint="eastAsia" w:ascii="仿宋" w:hAnsi="仿宋" w:eastAsia="仿宋" w:cs="仿宋"/>
          <w:bCs/>
          <w:color w:val="auto"/>
          <w:szCs w:val="21"/>
          <w:highlight w:val="none"/>
        </w:rPr>
        <w:t>姓    名：</w:t>
      </w:r>
      <w:r>
        <w:rPr>
          <w:rFonts w:hint="eastAsia" w:ascii="仿宋" w:hAnsi="仿宋" w:eastAsia="仿宋" w:cs="仿宋"/>
          <w:bCs/>
          <w:color w:val="auto"/>
          <w:szCs w:val="21"/>
          <w:highlight w:val="none"/>
          <w:u w:val="single"/>
        </w:rPr>
        <w:t xml:space="preserve">         </w:t>
      </w:r>
      <w:r>
        <w:rPr>
          <w:rFonts w:hint="eastAsia" w:ascii="仿宋" w:hAnsi="仿宋" w:eastAsia="仿宋" w:cs="仿宋"/>
          <w:bCs/>
          <w:color w:val="auto"/>
          <w:szCs w:val="21"/>
          <w:highlight w:val="none"/>
        </w:rPr>
        <w:t xml:space="preserve"> 性别：</w:t>
      </w:r>
      <w:r>
        <w:rPr>
          <w:rFonts w:hint="eastAsia" w:ascii="仿宋" w:hAnsi="仿宋" w:eastAsia="仿宋" w:cs="仿宋"/>
          <w:bCs/>
          <w:color w:val="auto"/>
          <w:szCs w:val="21"/>
          <w:highlight w:val="none"/>
          <w:u w:val="single"/>
        </w:rPr>
        <w:t xml:space="preserve">        </w:t>
      </w:r>
      <w:r>
        <w:rPr>
          <w:rFonts w:hint="eastAsia" w:ascii="仿宋" w:hAnsi="仿宋" w:eastAsia="仿宋" w:cs="仿宋"/>
          <w:bCs/>
          <w:color w:val="auto"/>
          <w:szCs w:val="21"/>
          <w:highlight w:val="none"/>
        </w:rPr>
        <w:t>年龄：</w:t>
      </w:r>
      <w:r>
        <w:rPr>
          <w:rFonts w:hint="eastAsia" w:ascii="仿宋" w:hAnsi="仿宋" w:eastAsia="仿宋" w:cs="仿宋"/>
          <w:bCs/>
          <w:color w:val="auto"/>
          <w:szCs w:val="21"/>
          <w:highlight w:val="none"/>
          <w:u w:val="single"/>
        </w:rPr>
        <w:t xml:space="preserve">         </w:t>
      </w:r>
      <w:r>
        <w:rPr>
          <w:rFonts w:hint="eastAsia" w:ascii="仿宋" w:hAnsi="仿宋" w:eastAsia="仿宋" w:cs="仿宋"/>
          <w:bCs/>
          <w:color w:val="auto"/>
          <w:szCs w:val="21"/>
          <w:highlight w:val="none"/>
        </w:rPr>
        <w:t xml:space="preserve"> 职务：</w:t>
      </w:r>
      <w:r>
        <w:rPr>
          <w:rFonts w:hint="eastAsia" w:ascii="仿宋" w:hAnsi="仿宋" w:eastAsia="仿宋" w:cs="仿宋"/>
          <w:bCs/>
          <w:color w:val="auto"/>
          <w:szCs w:val="21"/>
          <w:highlight w:val="none"/>
          <w:u w:val="single"/>
        </w:rPr>
        <w:t xml:space="preserve">            .</w:t>
      </w:r>
    </w:p>
    <w:p w14:paraId="280708BD">
      <w:pPr>
        <w:spacing w:line="480" w:lineRule="auto"/>
        <w:ind w:firstLine="61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系</w:t>
      </w:r>
      <w:r>
        <w:rPr>
          <w:rFonts w:hint="eastAsia" w:ascii="仿宋" w:hAnsi="仿宋" w:eastAsia="仿宋" w:cs="仿宋"/>
          <w:bCs/>
          <w:color w:val="auto"/>
          <w:szCs w:val="21"/>
          <w:highlight w:val="none"/>
          <w:u w:val="single"/>
        </w:rPr>
        <w:t xml:space="preserve">          （投标人单位名称）         </w:t>
      </w:r>
      <w:r>
        <w:rPr>
          <w:rFonts w:hint="eastAsia" w:ascii="仿宋" w:hAnsi="仿宋" w:eastAsia="仿宋" w:cs="仿宋"/>
          <w:bCs/>
          <w:color w:val="auto"/>
          <w:szCs w:val="21"/>
          <w:highlight w:val="none"/>
        </w:rPr>
        <w:t>的法定代表人。</w:t>
      </w:r>
    </w:p>
    <w:p w14:paraId="1307550B">
      <w:pPr>
        <w:spacing w:line="360" w:lineRule="auto"/>
        <w:rPr>
          <w:rFonts w:hint="eastAsia" w:ascii="仿宋" w:hAnsi="仿宋" w:eastAsia="仿宋" w:cs="仿宋"/>
          <w:bCs/>
          <w:color w:val="auto"/>
          <w:szCs w:val="21"/>
          <w:highlight w:val="none"/>
        </w:rPr>
      </w:pPr>
    </w:p>
    <w:p w14:paraId="3A34B595">
      <w:pPr>
        <w:spacing w:line="360" w:lineRule="auto"/>
        <w:ind w:firstLine="61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特此证明。</w:t>
      </w:r>
    </w:p>
    <w:p w14:paraId="315AEC87">
      <w:pPr>
        <w:spacing w:line="360" w:lineRule="auto"/>
        <w:rPr>
          <w:rFonts w:hint="eastAsia" w:ascii="仿宋" w:hAnsi="仿宋" w:eastAsia="仿宋" w:cs="仿宋"/>
          <w:bCs/>
          <w:color w:val="auto"/>
          <w:szCs w:val="21"/>
          <w:highlight w:val="none"/>
        </w:rPr>
      </w:pPr>
    </w:p>
    <w:p w14:paraId="3B3F0BA2">
      <w:pPr>
        <w:spacing w:line="360" w:lineRule="auto"/>
        <w:rPr>
          <w:rFonts w:hint="eastAsia" w:ascii="仿宋" w:hAnsi="仿宋" w:eastAsia="仿宋" w:cs="仿宋"/>
          <w:bCs/>
          <w:color w:val="auto"/>
          <w:szCs w:val="21"/>
          <w:highlight w:val="none"/>
        </w:rPr>
      </w:pPr>
    </w:p>
    <w:p w14:paraId="2FF79778">
      <w:pPr>
        <w:spacing w:line="360" w:lineRule="auto"/>
        <w:rPr>
          <w:rFonts w:hint="eastAsia" w:ascii="仿宋" w:hAnsi="仿宋" w:eastAsia="仿宋" w:cs="仿宋"/>
          <w:bCs/>
          <w:color w:val="auto"/>
          <w:szCs w:val="21"/>
          <w:highlight w:val="none"/>
        </w:rPr>
      </w:pPr>
    </w:p>
    <w:p w14:paraId="4E32718A">
      <w:pPr>
        <w:spacing w:line="360" w:lineRule="auto"/>
        <w:rPr>
          <w:rFonts w:hint="eastAsia" w:ascii="仿宋" w:hAnsi="仿宋" w:eastAsia="仿宋" w:cs="仿宋"/>
          <w:bCs/>
          <w:color w:val="auto"/>
          <w:szCs w:val="21"/>
          <w:highlight w:val="none"/>
        </w:rPr>
      </w:pPr>
    </w:p>
    <w:p w14:paraId="7BFD1CE2">
      <w:pPr>
        <w:spacing w:line="360" w:lineRule="auto"/>
        <w:rPr>
          <w:rFonts w:hint="eastAsia" w:ascii="仿宋" w:hAnsi="仿宋" w:eastAsia="仿宋" w:cs="仿宋"/>
          <w:bCs/>
          <w:color w:val="auto"/>
          <w:szCs w:val="21"/>
          <w:highlight w:val="none"/>
        </w:rPr>
      </w:pPr>
    </w:p>
    <w:p w14:paraId="5072ED3A">
      <w:pPr>
        <w:tabs>
          <w:tab w:val="left" w:pos="720"/>
          <w:tab w:val="left" w:pos="900"/>
        </w:tabs>
        <w:spacing w:line="360" w:lineRule="auto"/>
        <w:ind w:left="2125" w:leftChars="1012" w:firstLine="46" w:firstLineChars="22"/>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投标人：</w:t>
      </w:r>
      <w:r>
        <w:rPr>
          <w:rFonts w:hint="eastAsia" w:ascii="仿宋" w:hAnsi="仿宋" w:eastAsia="仿宋" w:cs="仿宋"/>
          <w:bCs/>
          <w:color w:val="auto"/>
          <w:szCs w:val="21"/>
          <w:highlight w:val="none"/>
          <w:u w:val="single"/>
        </w:rPr>
        <w:t xml:space="preserve">                             </w:t>
      </w:r>
      <w:r>
        <w:rPr>
          <w:rFonts w:hint="eastAsia" w:ascii="仿宋" w:hAnsi="仿宋" w:eastAsia="仿宋" w:cs="仿宋"/>
          <w:bCs/>
          <w:color w:val="auto"/>
          <w:szCs w:val="21"/>
          <w:highlight w:val="none"/>
        </w:rPr>
        <w:t>（盖公章）</w:t>
      </w:r>
    </w:p>
    <w:p w14:paraId="4A7C2CD7">
      <w:pPr>
        <w:tabs>
          <w:tab w:val="left" w:pos="720"/>
          <w:tab w:val="left" w:pos="900"/>
        </w:tabs>
        <w:spacing w:line="360" w:lineRule="auto"/>
        <w:ind w:left="2125" w:leftChars="1012" w:firstLine="46" w:firstLineChars="22"/>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日   期：</w:t>
      </w:r>
      <w:r>
        <w:rPr>
          <w:rFonts w:hint="eastAsia" w:ascii="仿宋" w:hAnsi="仿宋" w:eastAsia="仿宋" w:cs="仿宋"/>
          <w:bCs/>
          <w:color w:val="auto"/>
          <w:szCs w:val="21"/>
          <w:highlight w:val="none"/>
          <w:u w:val="single"/>
        </w:rPr>
        <w:t xml:space="preserve">           </w:t>
      </w:r>
      <w:r>
        <w:rPr>
          <w:rFonts w:hint="eastAsia" w:ascii="仿宋" w:hAnsi="仿宋" w:eastAsia="仿宋" w:cs="仿宋"/>
          <w:bCs/>
          <w:color w:val="auto"/>
          <w:szCs w:val="21"/>
          <w:highlight w:val="none"/>
        </w:rPr>
        <w:t>年</w:t>
      </w:r>
      <w:r>
        <w:rPr>
          <w:rFonts w:hint="eastAsia" w:ascii="仿宋" w:hAnsi="仿宋" w:eastAsia="仿宋" w:cs="仿宋"/>
          <w:bCs/>
          <w:color w:val="auto"/>
          <w:szCs w:val="21"/>
          <w:highlight w:val="none"/>
          <w:u w:val="single"/>
        </w:rPr>
        <w:t xml:space="preserve">           </w:t>
      </w:r>
      <w:r>
        <w:rPr>
          <w:rFonts w:hint="eastAsia" w:ascii="仿宋" w:hAnsi="仿宋" w:eastAsia="仿宋" w:cs="仿宋"/>
          <w:bCs/>
          <w:color w:val="auto"/>
          <w:szCs w:val="21"/>
          <w:highlight w:val="none"/>
        </w:rPr>
        <w:t>月</w:t>
      </w:r>
      <w:r>
        <w:rPr>
          <w:rFonts w:hint="eastAsia" w:ascii="仿宋" w:hAnsi="仿宋" w:eastAsia="仿宋" w:cs="仿宋"/>
          <w:bCs/>
          <w:color w:val="auto"/>
          <w:szCs w:val="21"/>
          <w:highlight w:val="none"/>
          <w:u w:val="single"/>
        </w:rPr>
        <w:t xml:space="preserve">           </w:t>
      </w:r>
      <w:r>
        <w:rPr>
          <w:rFonts w:hint="eastAsia" w:ascii="仿宋" w:hAnsi="仿宋" w:eastAsia="仿宋" w:cs="仿宋"/>
          <w:bCs/>
          <w:color w:val="auto"/>
          <w:szCs w:val="21"/>
          <w:highlight w:val="none"/>
        </w:rPr>
        <w:t>日</w:t>
      </w:r>
    </w:p>
    <w:p w14:paraId="62CAAF12">
      <w:pPr>
        <w:spacing w:line="360" w:lineRule="auto"/>
        <w:rPr>
          <w:rFonts w:hint="eastAsia" w:ascii="仿宋" w:hAnsi="仿宋" w:eastAsia="仿宋" w:cs="仿宋"/>
          <w:color w:val="auto"/>
          <w:szCs w:val="21"/>
          <w:highlight w:val="none"/>
        </w:rPr>
      </w:pPr>
    </w:p>
    <w:p w14:paraId="6DC87874">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注：后附法定代表人二代身份证复印件或扫描件。</w:t>
      </w:r>
    </w:p>
    <w:p w14:paraId="21DA1A63">
      <w:pPr>
        <w:spacing w:line="360" w:lineRule="auto"/>
        <w:rPr>
          <w:rFonts w:hint="eastAsia" w:ascii="仿宋" w:hAnsi="仿宋" w:eastAsia="仿宋" w:cs="仿宋"/>
          <w:color w:val="auto"/>
          <w:szCs w:val="21"/>
          <w:highlight w:val="none"/>
        </w:rPr>
      </w:pPr>
    </w:p>
    <w:p w14:paraId="1846AF6E">
      <w:pPr>
        <w:spacing w:line="360" w:lineRule="auto"/>
        <w:jc w:val="center"/>
        <w:rPr>
          <w:rFonts w:hint="eastAsia" w:ascii="仿宋" w:hAnsi="仿宋" w:eastAsia="仿宋" w:cs="仿宋"/>
          <w:color w:val="auto"/>
          <w:szCs w:val="21"/>
          <w:highlight w:val="none"/>
        </w:rPr>
      </w:pPr>
      <w:bookmarkStart w:id="8" w:name="_Toc215588249"/>
      <w:bookmarkStart w:id="9" w:name="_Toc220399568"/>
      <w:bookmarkStart w:id="10" w:name="_Toc215461613"/>
      <w:bookmarkStart w:id="11" w:name="_Toc231095532"/>
    </w:p>
    <w:p w14:paraId="5CF51D22">
      <w:pPr>
        <w:autoSpaceDE w:val="0"/>
        <w:autoSpaceDN w:val="0"/>
        <w:adjustRightInd w:val="0"/>
        <w:spacing w:line="360" w:lineRule="auto"/>
        <w:jc w:val="center"/>
        <w:rPr>
          <w:rFonts w:hint="eastAsia" w:ascii="仿宋" w:hAnsi="仿宋" w:eastAsia="仿宋" w:cs="仿宋"/>
          <w:b/>
          <w:bCs/>
          <w:color w:val="auto"/>
          <w:sz w:val="24"/>
          <w:highlight w:val="none"/>
        </w:rPr>
      </w:pPr>
      <w:r>
        <w:rPr>
          <w:rFonts w:hint="eastAsia" w:ascii="仿宋" w:hAnsi="仿宋" w:eastAsia="仿宋" w:cs="仿宋"/>
          <w:color w:val="auto"/>
          <w:szCs w:val="21"/>
          <w:highlight w:val="none"/>
        </w:rPr>
        <w:br w:type="page"/>
      </w:r>
      <w:r>
        <w:rPr>
          <w:rFonts w:hint="eastAsia" w:ascii="仿宋" w:hAnsi="仿宋" w:eastAsia="仿宋" w:cs="仿宋"/>
          <w:b/>
          <w:bCs/>
          <w:color w:val="auto"/>
          <w:sz w:val="24"/>
          <w:highlight w:val="none"/>
        </w:rPr>
        <w:t>二、授权委托书（如果有）</w:t>
      </w:r>
      <w:bookmarkEnd w:id="8"/>
      <w:bookmarkEnd w:id="9"/>
      <w:bookmarkEnd w:id="10"/>
      <w:bookmarkEnd w:id="11"/>
    </w:p>
    <w:p w14:paraId="54BBDB6D">
      <w:pPr>
        <w:autoSpaceDE w:val="0"/>
        <w:autoSpaceDN w:val="0"/>
        <w:adjustRightInd w:val="0"/>
        <w:spacing w:line="360" w:lineRule="auto"/>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（或采用工商部门格式）</w:t>
      </w:r>
    </w:p>
    <w:p w14:paraId="7CFDEEE2">
      <w:pPr>
        <w:spacing w:line="360" w:lineRule="auto"/>
        <w:jc w:val="center"/>
        <w:rPr>
          <w:rFonts w:hint="eastAsia" w:ascii="仿宋" w:hAnsi="仿宋" w:eastAsia="仿宋" w:cs="仿宋"/>
          <w:bCs/>
          <w:color w:val="auto"/>
          <w:szCs w:val="21"/>
          <w:highlight w:val="none"/>
        </w:rPr>
      </w:pPr>
    </w:p>
    <w:p w14:paraId="3052762C">
      <w:pPr>
        <w:spacing w:line="360" w:lineRule="auto"/>
        <w:jc w:val="center"/>
        <w:rPr>
          <w:rFonts w:hint="eastAsia" w:ascii="仿宋" w:hAnsi="仿宋" w:eastAsia="仿宋" w:cs="仿宋"/>
          <w:bCs/>
          <w:color w:val="auto"/>
          <w:szCs w:val="21"/>
          <w:highlight w:val="none"/>
        </w:rPr>
      </w:pPr>
    </w:p>
    <w:p w14:paraId="5D741FB1">
      <w:pPr>
        <w:spacing w:line="48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本授权委托书声明：我</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（姓名）系</w:t>
      </w:r>
      <w:r>
        <w:rPr>
          <w:rFonts w:hint="eastAsia" w:ascii="仿宋" w:hAnsi="仿宋" w:eastAsia="仿宋" w:cs="仿宋"/>
          <w:color w:val="auto"/>
          <w:szCs w:val="21"/>
          <w:highlight w:val="none"/>
          <w:u w:val="single"/>
        </w:rPr>
        <w:t xml:space="preserve">      </w:t>
      </w:r>
      <w:r>
        <w:rPr>
          <w:rFonts w:hint="eastAsia" w:ascii="仿宋" w:hAnsi="仿宋" w:eastAsia="仿宋" w:cs="仿宋"/>
          <w:bCs/>
          <w:color w:val="auto"/>
          <w:szCs w:val="21"/>
          <w:highlight w:val="none"/>
          <w:u w:val="single"/>
        </w:rPr>
        <w:t xml:space="preserve">（投标人单位名称） </w:t>
      </w:r>
      <w:r>
        <w:rPr>
          <w:rFonts w:hint="eastAsia" w:ascii="仿宋" w:hAnsi="仿宋" w:eastAsia="仿宋" w:cs="仿宋"/>
          <w:color w:val="auto"/>
          <w:szCs w:val="21"/>
          <w:highlight w:val="none"/>
        </w:rPr>
        <w:t>的法定代表人，现授权委托</w:t>
      </w:r>
      <w:r>
        <w:rPr>
          <w:rFonts w:hint="eastAsia" w:ascii="仿宋" w:hAnsi="仿宋" w:eastAsia="仿宋" w:cs="仿宋"/>
          <w:color w:val="auto"/>
          <w:szCs w:val="21"/>
          <w:highlight w:val="none"/>
          <w:u w:val="single"/>
        </w:rPr>
        <w:t xml:space="preserve">     </w:t>
      </w:r>
      <w:r>
        <w:rPr>
          <w:rFonts w:hint="eastAsia" w:ascii="仿宋" w:hAnsi="仿宋" w:eastAsia="仿宋" w:cs="仿宋"/>
          <w:bCs/>
          <w:color w:val="auto"/>
          <w:szCs w:val="21"/>
          <w:highlight w:val="none"/>
          <w:u w:val="single"/>
        </w:rPr>
        <w:t>（投标人单位名称）</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的</w:t>
      </w:r>
      <w:r>
        <w:rPr>
          <w:rFonts w:hint="eastAsia" w:ascii="仿宋" w:hAnsi="仿宋" w:eastAsia="仿宋" w:cs="仿宋"/>
          <w:color w:val="auto"/>
          <w:szCs w:val="21"/>
          <w:highlight w:val="none"/>
          <w:u w:val="single"/>
        </w:rPr>
        <w:t xml:space="preserve">    （姓名）    </w:t>
      </w:r>
      <w:r>
        <w:rPr>
          <w:rFonts w:hint="eastAsia" w:ascii="仿宋" w:hAnsi="仿宋" w:eastAsia="仿宋" w:cs="仿宋"/>
          <w:color w:val="auto"/>
          <w:szCs w:val="21"/>
          <w:highlight w:val="none"/>
        </w:rPr>
        <w:t>为我公司参加投标、签署</w:t>
      </w:r>
      <w:r>
        <w:rPr>
          <w:rFonts w:hint="eastAsia" w:ascii="仿宋" w:hAnsi="仿宋" w:eastAsia="仿宋" w:cs="仿宋"/>
          <w:b/>
          <w:bCs/>
          <w:color w:val="auto"/>
          <w:szCs w:val="21"/>
          <w:highlight w:val="none"/>
          <w:u w:val="single"/>
        </w:rPr>
        <w:t xml:space="preserve">    （项目名称）   </w:t>
      </w:r>
      <w:r>
        <w:rPr>
          <w:rFonts w:hint="eastAsia" w:ascii="仿宋" w:hAnsi="仿宋" w:eastAsia="仿宋" w:cs="仿宋"/>
          <w:color w:val="auto"/>
          <w:szCs w:val="21"/>
          <w:highlight w:val="none"/>
        </w:rPr>
        <w:t>的投标文件的法定代表人授权委托代理人，我承认代理人全权代表我所签署的本工程的投标文件的内容。</w:t>
      </w:r>
    </w:p>
    <w:p w14:paraId="622B7897">
      <w:pPr>
        <w:spacing w:line="48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委托权限：从本授权委托书发出之日至</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年</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月</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日。</w:t>
      </w:r>
    </w:p>
    <w:p w14:paraId="1DBD95C5">
      <w:pPr>
        <w:spacing w:line="48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代理人无转委托权，特此委托。</w:t>
      </w:r>
    </w:p>
    <w:p w14:paraId="3B193FD3">
      <w:pPr>
        <w:spacing w:line="360" w:lineRule="auto"/>
        <w:ind w:left="1260"/>
        <w:rPr>
          <w:rFonts w:hint="eastAsia" w:ascii="仿宋" w:hAnsi="仿宋" w:eastAsia="仿宋" w:cs="仿宋"/>
          <w:color w:val="auto"/>
          <w:szCs w:val="21"/>
          <w:highlight w:val="none"/>
        </w:rPr>
      </w:pPr>
    </w:p>
    <w:p w14:paraId="182A6634">
      <w:pPr>
        <w:spacing w:line="360" w:lineRule="auto"/>
        <w:ind w:left="1260"/>
        <w:rPr>
          <w:rFonts w:hint="eastAsia" w:ascii="仿宋" w:hAnsi="仿宋" w:eastAsia="仿宋" w:cs="仿宋"/>
          <w:color w:val="auto"/>
          <w:szCs w:val="21"/>
          <w:highlight w:val="none"/>
        </w:rPr>
      </w:pPr>
    </w:p>
    <w:p w14:paraId="7368BCD8">
      <w:pPr>
        <w:spacing w:line="360" w:lineRule="auto"/>
        <w:ind w:left="1260"/>
        <w:rPr>
          <w:rFonts w:hint="eastAsia" w:ascii="仿宋" w:hAnsi="仿宋" w:eastAsia="仿宋" w:cs="仿宋"/>
          <w:color w:val="auto"/>
          <w:szCs w:val="21"/>
          <w:highlight w:val="none"/>
        </w:rPr>
      </w:pPr>
    </w:p>
    <w:p w14:paraId="6B576C3B">
      <w:pPr>
        <w:spacing w:line="360" w:lineRule="auto"/>
        <w:ind w:firstLine="1470" w:firstLineChars="70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代理人：</w:t>
      </w:r>
      <w:r>
        <w:rPr>
          <w:rFonts w:hint="eastAsia" w:ascii="仿宋" w:hAnsi="仿宋" w:eastAsia="仿宋" w:cs="仿宋"/>
          <w:color w:val="auto"/>
          <w:szCs w:val="21"/>
          <w:highlight w:val="none"/>
          <w:u w:val="single"/>
        </w:rPr>
        <w:t xml:space="preserve">          （签字） </w:t>
      </w:r>
      <w:r>
        <w:rPr>
          <w:rFonts w:hint="eastAsia" w:ascii="仿宋" w:hAnsi="仿宋" w:eastAsia="仿宋" w:cs="仿宋"/>
          <w:color w:val="auto"/>
          <w:szCs w:val="21"/>
          <w:highlight w:val="none"/>
        </w:rPr>
        <w:t>性别 ：</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年龄：</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岁</w:t>
      </w:r>
    </w:p>
    <w:p w14:paraId="2D1A6066">
      <w:pPr>
        <w:spacing w:line="360" w:lineRule="auto"/>
        <w:ind w:left="2701" w:leftChars="1286" w:firstLine="1470" w:firstLineChars="700"/>
        <w:rPr>
          <w:rFonts w:hint="eastAsia" w:ascii="仿宋" w:hAnsi="仿宋" w:eastAsia="仿宋" w:cs="仿宋"/>
          <w:color w:val="auto"/>
          <w:szCs w:val="21"/>
          <w:highlight w:val="none"/>
        </w:rPr>
      </w:pPr>
    </w:p>
    <w:p w14:paraId="2684B178">
      <w:pPr>
        <w:spacing w:line="360" w:lineRule="auto"/>
        <w:ind w:firstLine="1470" w:firstLineChars="70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身份证号码：</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手机号码：</w:t>
      </w:r>
      <w:r>
        <w:rPr>
          <w:rFonts w:hint="eastAsia" w:ascii="仿宋" w:hAnsi="仿宋" w:eastAsia="仿宋" w:cs="仿宋"/>
          <w:bCs/>
          <w:color w:val="auto"/>
          <w:szCs w:val="21"/>
          <w:highlight w:val="none"/>
          <w:u w:val="single"/>
        </w:rPr>
        <w:t xml:space="preserve">          .</w:t>
      </w:r>
    </w:p>
    <w:p w14:paraId="26485C33">
      <w:pPr>
        <w:spacing w:line="360" w:lineRule="auto"/>
        <w:ind w:left="2701" w:leftChars="1286" w:firstLine="1470" w:firstLineChars="700"/>
        <w:rPr>
          <w:rFonts w:hint="eastAsia" w:ascii="仿宋" w:hAnsi="仿宋" w:eastAsia="仿宋" w:cs="仿宋"/>
          <w:color w:val="auto"/>
          <w:szCs w:val="21"/>
          <w:highlight w:val="none"/>
        </w:rPr>
      </w:pPr>
    </w:p>
    <w:p w14:paraId="12875406">
      <w:pPr>
        <w:spacing w:line="360" w:lineRule="auto"/>
        <w:ind w:firstLine="1470" w:firstLineChars="7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（盖公章）</w:t>
      </w:r>
    </w:p>
    <w:p w14:paraId="68193E8A">
      <w:pPr>
        <w:spacing w:line="360" w:lineRule="auto"/>
        <w:ind w:left="2701" w:leftChars="1286" w:firstLine="1470" w:firstLineChars="700"/>
        <w:rPr>
          <w:rFonts w:hint="eastAsia" w:ascii="仿宋" w:hAnsi="仿宋" w:eastAsia="仿宋" w:cs="仿宋"/>
          <w:color w:val="auto"/>
          <w:szCs w:val="21"/>
          <w:highlight w:val="none"/>
        </w:rPr>
      </w:pPr>
    </w:p>
    <w:p w14:paraId="5EB5E437">
      <w:pPr>
        <w:spacing w:line="360" w:lineRule="auto"/>
        <w:ind w:firstLine="1470" w:firstLineChars="7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法定代表人：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（签字或盖章）</w:t>
      </w:r>
    </w:p>
    <w:p w14:paraId="4073DA84">
      <w:pPr>
        <w:spacing w:line="360" w:lineRule="auto"/>
        <w:ind w:left="2701" w:leftChars="1286" w:firstLine="1470" w:firstLineChars="700"/>
        <w:rPr>
          <w:rFonts w:hint="eastAsia" w:ascii="仿宋" w:hAnsi="仿宋" w:eastAsia="仿宋" w:cs="仿宋"/>
          <w:color w:val="auto"/>
          <w:szCs w:val="21"/>
          <w:highlight w:val="none"/>
        </w:rPr>
      </w:pPr>
    </w:p>
    <w:p w14:paraId="6E539792">
      <w:pPr>
        <w:spacing w:line="360" w:lineRule="auto"/>
        <w:ind w:firstLine="1470" w:firstLineChars="7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授权委托日期：</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年 </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月</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日</w:t>
      </w:r>
    </w:p>
    <w:p w14:paraId="0D18D8FF">
      <w:pPr>
        <w:spacing w:line="360" w:lineRule="auto"/>
        <w:ind w:left="2700" w:firstLine="1"/>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 xml:space="preserve"> </w:t>
      </w:r>
    </w:p>
    <w:p w14:paraId="187DBF8F">
      <w:pPr>
        <w:spacing w:line="360" w:lineRule="auto"/>
        <w:rPr>
          <w:rFonts w:hint="eastAsia" w:ascii="仿宋" w:hAnsi="仿宋" w:eastAsia="仿宋" w:cs="仿宋"/>
          <w:color w:val="auto"/>
          <w:szCs w:val="21"/>
          <w:highlight w:val="none"/>
        </w:rPr>
      </w:pPr>
    </w:p>
    <w:p w14:paraId="33EA4E2C">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注：1、后附授权委托人二代身份证复印件或扫描件。</w:t>
      </w:r>
    </w:p>
    <w:p w14:paraId="5EEAA4B3">
      <w:pPr>
        <w:autoSpaceDE w:val="0"/>
        <w:autoSpaceDN w:val="0"/>
        <w:adjustRightInd w:val="0"/>
        <w:spacing w:line="360" w:lineRule="auto"/>
        <w:ind w:firstLine="420" w:firstLineChars="200"/>
        <w:jc w:val="left"/>
        <w:rPr>
          <w:rFonts w:hint="eastAsia" w:ascii="仿宋" w:hAnsi="仿宋" w:eastAsia="仿宋" w:cs="仿宋"/>
          <w:bCs/>
          <w:color w:val="auto"/>
          <w:szCs w:val="21"/>
          <w:highlight w:val="none"/>
        </w:rPr>
      </w:pPr>
      <w:r>
        <w:rPr>
          <w:rFonts w:hint="eastAsia" w:ascii="仿宋" w:hAnsi="仿宋" w:eastAsia="仿宋" w:cs="仿宋"/>
          <w:color w:val="auto"/>
          <w:szCs w:val="21"/>
          <w:highlight w:val="none"/>
        </w:rPr>
        <w:t>2、</w:t>
      </w:r>
      <w:r>
        <w:rPr>
          <w:rFonts w:hint="eastAsia" w:ascii="仿宋" w:hAnsi="仿宋" w:eastAsia="仿宋" w:cs="仿宋"/>
          <w:b/>
          <w:bCs/>
          <w:color w:val="auto"/>
          <w:szCs w:val="21"/>
          <w:highlight w:val="none"/>
        </w:rPr>
        <w:t>本项目采用全电子远程开评标，在本项目开标评标期间，请授权人保持手机畅通，以便可以及时联系处理开评标时候出现的一切情况。</w:t>
      </w:r>
    </w:p>
    <w:p w14:paraId="55DA3A0F">
      <w:pPr>
        <w:spacing w:line="360" w:lineRule="auto"/>
        <w:rPr>
          <w:rFonts w:hint="eastAsia" w:ascii="仿宋" w:hAnsi="仿宋" w:eastAsia="仿宋" w:cs="仿宋"/>
          <w:color w:val="auto"/>
          <w:szCs w:val="21"/>
          <w:highlight w:val="none"/>
        </w:rPr>
      </w:pPr>
    </w:p>
    <w:p w14:paraId="04509325">
      <w:pPr>
        <w:spacing w:line="360" w:lineRule="auto"/>
        <w:rPr>
          <w:rFonts w:hint="eastAsia" w:ascii="仿宋" w:hAnsi="仿宋" w:eastAsia="仿宋" w:cs="仿宋"/>
          <w:color w:val="auto"/>
          <w:szCs w:val="21"/>
          <w:highlight w:val="none"/>
        </w:rPr>
      </w:pPr>
    </w:p>
    <w:p w14:paraId="49AC8BC7">
      <w:pPr>
        <w:spacing w:line="360" w:lineRule="auto"/>
        <w:rPr>
          <w:rFonts w:hint="eastAsia" w:ascii="仿宋" w:hAnsi="仿宋" w:eastAsia="仿宋" w:cs="仿宋"/>
          <w:color w:val="auto"/>
          <w:szCs w:val="21"/>
          <w:highlight w:val="none"/>
        </w:rPr>
      </w:pPr>
    </w:p>
    <w:p w14:paraId="68C36EFA">
      <w:pPr>
        <w:autoSpaceDE w:val="0"/>
        <w:autoSpaceDN w:val="0"/>
        <w:adjustRightInd w:val="0"/>
        <w:spacing w:line="360" w:lineRule="auto"/>
        <w:jc w:val="center"/>
        <w:rPr>
          <w:rFonts w:hint="eastAsia" w:ascii="仿宋" w:hAnsi="仿宋" w:eastAsia="仿宋" w:cs="仿宋"/>
          <w:b/>
          <w:bCs/>
          <w:color w:val="auto"/>
          <w:sz w:val="24"/>
          <w:highlight w:val="none"/>
        </w:rPr>
      </w:pPr>
      <w:bookmarkStart w:id="12" w:name="_Toc215588250"/>
      <w:bookmarkStart w:id="13" w:name="_Toc231095533"/>
      <w:bookmarkStart w:id="14" w:name="_Toc215461614"/>
      <w:bookmarkStart w:id="15" w:name="_Toc220399569"/>
      <w:r>
        <w:rPr>
          <w:rFonts w:hint="eastAsia" w:ascii="仿宋" w:hAnsi="仿宋" w:eastAsia="仿宋" w:cs="仿宋"/>
          <w:color w:val="auto"/>
          <w:szCs w:val="21"/>
          <w:highlight w:val="none"/>
        </w:rPr>
        <w:br w:type="page"/>
      </w:r>
      <w:r>
        <w:rPr>
          <w:rFonts w:hint="eastAsia" w:ascii="仿宋" w:hAnsi="仿宋" w:eastAsia="仿宋" w:cs="仿宋"/>
          <w:b/>
          <w:bCs/>
          <w:color w:val="auto"/>
          <w:sz w:val="24"/>
          <w:highlight w:val="none"/>
        </w:rPr>
        <w:t>三、投 标 函</w:t>
      </w:r>
      <w:bookmarkEnd w:id="12"/>
      <w:bookmarkEnd w:id="13"/>
      <w:bookmarkEnd w:id="14"/>
      <w:bookmarkEnd w:id="15"/>
    </w:p>
    <w:p w14:paraId="7E94B2EB">
      <w:pPr>
        <w:spacing w:line="480" w:lineRule="auto"/>
        <w:rPr>
          <w:rFonts w:hint="eastAsia" w:ascii="仿宋" w:hAnsi="仿宋" w:eastAsia="仿宋" w:cs="仿宋"/>
          <w:color w:val="auto"/>
          <w:szCs w:val="21"/>
          <w:highlight w:val="none"/>
        </w:rPr>
      </w:pPr>
    </w:p>
    <w:p w14:paraId="2FAF3CE6">
      <w:pPr>
        <w:spacing w:line="360" w:lineRule="auto"/>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致</w:t>
      </w:r>
      <w:r>
        <w:rPr>
          <w:rFonts w:hint="eastAsia" w:ascii="仿宋" w:hAnsi="仿宋" w:eastAsia="仿宋" w:cs="仿宋"/>
          <w:color w:val="auto"/>
          <w:szCs w:val="21"/>
          <w:highlight w:val="none"/>
          <w:u w:val="single"/>
        </w:rPr>
        <w:t xml:space="preserve">  </w:t>
      </w:r>
      <w:r>
        <w:rPr>
          <w:rFonts w:hint="eastAsia" w:ascii="仿宋" w:hAnsi="仿宋" w:eastAsia="仿宋" w:cs="仿宋"/>
          <w:b/>
          <w:bCs/>
          <w:color w:val="auto"/>
          <w:szCs w:val="21"/>
          <w:highlight w:val="none"/>
          <w:u w:val="single"/>
        </w:rPr>
        <w:t xml:space="preserve">      </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（招标人）：</w:t>
      </w:r>
    </w:p>
    <w:p w14:paraId="10114359">
      <w:pPr>
        <w:spacing w:line="360" w:lineRule="auto"/>
        <w:ind w:firstLine="424" w:firstLineChars="202"/>
        <w:rPr>
          <w:rFonts w:hint="eastAsia" w:ascii="仿宋" w:hAnsi="仿宋" w:eastAsia="仿宋" w:cs="仿宋"/>
          <w:color w:val="auto"/>
          <w:szCs w:val="21"/>
          <w:highlight w:val="none"/>
        </w:rPr>
      </w:pPr>
      <w:r>
        <w:rPr>
          <w:rFonts w:hint="eastAsia" w:ascii="仿宋" w:hAnsi="仿宋" w:eastAsia="仿宋" w:cs="仿宋"/>
          <w:color w:val="auto"/>
          <w:szCs w:val="21"/>
          <w:highlight w:val="none"/>
        </w:rPr>
        <w:t>1、根据你方的</w:t>
      </w:r>
      <w:r>
        <w:rPr>
          <w:rFonts w:hint="eastAsia" w:ascii="仿宋" w:hAnsi="仿宋" w:eastAsia="仿宋" w:cs="仿宋"/>
          <w:color w:val="auto"/>
          <w:szCs w:val="21"/>
          <w:highlight w:val="none"/>
          <w:u w:val="single"/>
        </w:rPr>
        <w:t xml:space="preserve">  </w:t>
      </w:r>
      <w:r>
        <w:rPr>
          <w:rFonts w:hint="eastAsia" w:ascii="仿宋" w:hAnsi="仿宋" w:eastAsia="仿宋" w:cs="仿宋"/>
          <w:b/>
          <w:bCs/>
          <w:color w:val="auto"/>
          <w:szCs w:val="21"/>
          <w:highlight w:val="none"/>
          <w:u w:val="single"/>
        </w:rPr>
        <w:t xml:space="preserve">       </w:t>
      </w:r>
      <w:r>
        <w:rPr>
          <w:rFonts w:hint="eastAsia" w:ascii="仿宋" w:hAnsi="仿宋" w:eastAsia="仿宋" w:cs="仿宋"/>
          <w:color w:val="auto"/>
          <w:szCs w:val="21"/>
          <w:highlight w:val="none"/>
          <w:u w:val="single"/>
        </w:rPr>
        <w:t xml:space="preserve">（项目名称）       </w:t>
      </w:r>
      <w:r>
        <w:rPr>
          <w:rFonts w:hint="eastAsia" w:ascii="仿宋" w:hAnsi="仿宋" w:eastAsia="仿宋" w:cs="仿宋"/>
          <w:color w:val="auto"/>
          <w:szCs w:val="21"/>
          <w:highlight w:val="none"/>
        </w:rPr>
        <w:t>招标文件，遵照《中华人民共和国招标投标法》等有关规定，经踏勘项目现场和研究上述招标文件的投标须知、 合同条款、图纸、工程建设标准和工程量清单及其他有关文件后，我方愿以人民币（大写）</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元（RMB：</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元）的投标报价并按上述图纸、合同条款、工程建设标准和工程量清单的条件要求承包上述工程的施工、竣工，并承担任何质量缺陷保修责任。</w:t>
      </w:r>
    </w:p>
    <w:p w14:paraId="4F1A79FD">
      <w:pPr>
        <w:spacing w:line="360" w:lineRule="auto"/>
        <w:ind w:firstLine="490"/>
        <w:rPr>
          <w:rFonts w:hint="eastAsia" w:ascii="仿宋" w:hAnsi="仿宋" w:eastAsia="仿宋" w:cs="仿宋"/>
          <w:b/>
          <w:color w:val="auto"/>
          <w:szCs w:val="21"/>
          <w:highlight w:val="none"/>
        </w:rPr>
      </w:pPr>
      <w:r>
        <w:rPr>
          <w:rFonts w:hint="eastAsia" w:ascii="仿宋" w:hAnsi="仿宋" w:eastAsia="仿宋" w:cs="仿宋"/>
          <w:color w:val="auto"/>
          <w:szCs w:val="21"/>
          <w:highlight w:val="none"/>
        </w:rPr>
        <w:t>2、我方已详细审核全部招标文件，包括修改文件及有关附件。</w:t>
      </w:r>
    </w:p>
    <w:p w14:paraId="569ED8F1">
      <w:pPr>
        <w:spacing w:line="360" w:lineRule="auto"/>
        <w:ind w:firstLine="490"/>
        <w:rPr>
          <w:rFonts w:hint="eastAsia" w:ascii="仿宋" w:hAnsi="仿宋" w:eastAsia="仿宋" w:cs="仿宋"/>
          <w:color w:val="auto"/>
          <w:szCs w:val="21"/>
          <w:highlight w:val="none"/>
        </w:rPr>
      </w:pPr>
      <w:r>
        <w:rPr>
          <w:rFonts w:hint="eastAsia" w:ascii="仿宋" w:hAnsi="仿宋" w:eastAsia="仿宋" w:cs="仿宋"/>
          <w:color w:val="auto"/>
          <w:szCs w:val="21"/>
          <w:highlight w:val="none"/>
        </w:rPr>
        <w:t>3、我方承认投标函附录是我方投标函的组成部分。</w:t>
      </w:r>
    </w:p>
    <w:p w14:paraId="0FC29042">
      <w:pPr>
        <w:spacing w:line="360" w:lineRule="auto"/>
        <w:ind w:firstLine="490"/>
        <w:rPr>
          <w:rFonts w:hint="eastAsia" w:ascii="仿宋" w:hAnsi="仿宋" w:eastAsia="仿宋" w:cs="仿宋"/>
          <w:color w:val="auto"/>
          <w:szCs w:val="21"/>
          <w:highlight w:val="none"/>
        </w:rPr>
      </w:pPr>
      <w:r>
        <w:rPr>
          <w:rFonts w:hint="eastAsia" w:ascii="仿宋" w:hAnsi="仿宋" w:eastAsia="仿宋" w:cs="仿宋"/>
          <w:color w:val="auto"/>
          <w:szCs w:val="21"/>
          <w:highlight w:val="none"/>
        </w:rPr>
        <w:t>4、一旦我方中标，我方保证按合同协议书中规定的工期</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日历天内完成并移交全部工程。</w:t>
      </w:r>
    </w:p>
    <w:p w14:paraId="7DE69273">
      <w:pPr>
        <w:spacing w:line="360" w:lineRule="auto"/>
        <w:ind w:firstLine="490"/>
        <w:rPr>
          <w:rFonts w:hint="eastAsia" w:ascii="仿宋" w:hAnsi="仿宋" w:eastAsia="仿宋" w:cs="仿宋"/>
          <w:color w:val="auto"/>
          <w:szCs w:val="21"/>
          <w:highlight w:val="none"/>
        </w:rPr>
      </w:pPr>
      <w:r>
        <w:rPr>
          <w:rFonts w:hint="eastAsia" w:ascii="仿宋" w:hAnsi="仿宋" w:eastAsia="仿宋" w:cs="仿宋"/>
          <w:color w:val="auto"/>
          <w:szCs w:val="21"/>
          <w:highlight w:val="none"/>
        </w:rPr>
        <w:t>5、如果我方中标，我方将按照招标文件规定提交履约担保。</w:t>
      </w:r>
    </w:p>
    <w:p w14:paraId="7CA95608">
      <w:pPr>
        <w:spacing w:line="360" w:lineRule="auto"/>
        <w:ind w:firstLine="490"/>
        <w:rPr>
          <w:rFonts w:hint="eastAsia" w:ascii="仿宋" w:hAnsi="仿宋" w:eastAsia="仿宋" w:cs="仿宋"/>
          <w:color w:val="auto"/>
          <w:szCs w:val="21"/>
          <w:highlight w:val="none"/>
        </w:rPr>
      </w:pPr>
      <w:r>
        <w:rPr>
          <w:rFonts w:hint="eastAsia" w:ascii="仿宋" w:hAnsi="仿宋" w:eastAsia="仿宋" w:cs="仿宋"/>
          <w:color w:val="auto"/>
          <w:szCs w:val="21"/>
          <w:highlight w:val="none"/>
        </w:rPr>
        <w:t>6、我方同意所提交的投标文件在招标文件的投标须知中第3.3.1条规定的投标有效期内有效，在此期间内如果中标，与贵方的相应施工合同将得到签署及履行，从而使双方共同地受到法律约束。</w:t>
      </w:r>
    </w:p>
    <w:p w14:paraId="5CBC8CAF">
      <w:pPr>
        <w:spacing w:line="360" w:lineRule="auto"/>
        <w:ind w:firstLine="490"/>
        <w:rPr>
          <w:rFonts w:hint="eastAsia" w:ascii="仿宋" w:hAnsi="仿宋" w:eastAsia="仿宋" w:cs="仿宋"/>
          <w:color w:val="auto"/>
          <w:szCs w:val="21"/>
          <w:highlight w:val="none"/>
        </w:rPr>
      </w:pPr>
      <w:r>
        <w:rPr>
          <w:rFonts w:hint="eastAsia" w:ascii="仿宋" w:hAnsi="仿宋" w:eastAsia="仿宋" w:cs="仿宋"/>
          <w:color w:val="auto"/>
          <w:szCs w:val="21"/>
          <w:highlight w:val="none"/>
        </w:rPr>
        <w:t>7、我方承诺投标文件中的拟派项目负责人与项目管理机构人员是确认定位的。</w:t>
      </w:r>
    </w:p>
    <w:p w14:paraId="45D3A140">
      <w:pPr>
        <w:spacing w:line="360" w:lineRule="auto"/>
        <w:ind w:firstLine="490"/>
        <w:rPr>
          <w:rFonts w:hint="eastAsia" w:ascii="仿宋" w:hAnsi="仿宋" w:eastAsia="仿宋" w:cs="仿宋"/>
          <w:color w:val="auto"/>
          <w:szCs w:val="21"/>
          <w:highlight w:val="none"/>
        </w:rPr>
      </w:pPr>
      <w:r>
        <w:rPr>
          <w:rFonts w:hint="eastAsia" w:ascii="仿宋" w:hAnsi="仿宋" w:eastAsia="仿宋" w:cs="仿宋"/>
          <w:color w:val="auto"/>
          <w:szCs w:val="21"/>
          <w:highlight w:val="none"/>
        </w:rPr>
        <w:t>8、除非另外达成协议并生效，你方的中标通知书和本投标文件将成为约束双方的合同文件的组成部分。</w:t>
      </w:r>
    </w:p>
    <w:p w14:paraId="125B3E2B">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9、我方将与本投标函一起，提交招标文件规定金额的投标</w:t>
      </w:r>
      <w:r>
        <w:rPr>
          <w:rFonts w:hint="eastAsia" w:ascii="仿宋" w:hAnsi="仿宋" w:eastAsia="仿宋" w:cs="仿宋"/>
          <w:color w:val="auto"/>
          <w:kern w:val="0"/>
          <w:szCs w:val="21"/>
          <w:highlight w:val="none"/>
        </w:rPr>
        <w:t>保证金</w:t>
      </w:r>
      <w:r>
        <w:rPr>
          <w:rFonts w:hint="eastAsia" w:ascii="仿宋" w:hAnsi="仿宋" w:eastAsia="仿宋" w:cs="仿宋"/>
          <w:color w:val="auto"/>
          <w:szCs w:val="21"/>
          <w:highlight w:val="none"/>
        </w:rPr>
        <w:t>。</w:t>
      </w:r>
    </w:p>
    <w:p w14:paraId="1FE12E62">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10、此次投标所提供的资料及拟派</w:t>
      </w:r>
      <w:r>
        <w:rPr>
          <w:rFonts w:hint="eastAsia" w:ascii="仿宋" w:hAnsi="仿宋" w:eastAsia="仿宋" w:cs="仿宋"/>
          <w:color w:val="auto"/>
          <w:kern w:val="0"/>
          <w:szCs w:val="21"/>
          <w:highlight w:val="none"/>
        </w:rPr>
        <w:t>项目班子人员、合同的签</w:t>
      </w:r>
      <w:r>
        <w:rPr>
          <w:rFonts w:hint="eastAsia" w:ascii="仿宋" w:hAnsi="仿宋" w:eastAsia="仿宋" w:cs="仿宋"/>
          <w:color w:val="auto"/>
          <w:szCs w:val="21"/>
          <w:highlight w:val="none"/>
        </w:rPr>
        <w:t>署</w:t>
      </w:r>
      <w:r>
        <w:rPr>
          <w:rFonts w:hint="eastAsia" w:ascii="仿宋" w:hAnsi="仿宋" w:eastAsia="仿宋" w:cs="仿宋"/>
          <w:color w:val="auto"/>
          <w:kern w:val="0"/>
          <w:szCs w:val="21"/>
          <w:highlight w:val="none"/>
        </w:rPr>
        <w:t>与履行的承诺等</w:t>
      </w:r>
      <w:r>
        <w:rPr>
          <w:rFonts w:hint="eastAsia" w:ascii="仿宋" w:hAnsi="仿宋" w:eastAsia="仿宋" w:cs="仿宋"/>
          <w:color w:val="auto"/>
          <w:szCs w:val="21"/>
          <w:highlight w:val="none"/>
        </w:rPr>
        <w:t>如有虚假，本企业愿接受招标人、建设行政主管部门及其他有关部门依据有关法律法规与招标文件规定给予的处罚，并承担违约责任。</w:t>
      </w:r>
    </w:p>
    <w:p w14:paraId="60A788A8">
      <w:pPr>
        <w:spacing w:line="360" w:lineRule="auto"/>
        <w:ind w:firstLine="426" w:firstLineChars="202"/>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11、我方已经详细地阅读了全部招标文件及其附件，包括澄清及参考文件（如有）。我方已完全清晰理解招标文件的要求，不存在任何含糊不清和误解之处，同意放弃对这些文件所提出的异议和投诉的权利。</w:t>
      </w:r>
    </w:p>
    <w:p w14:paraId="57065BB9">
      <w:pPr>
        <w:spacing w:line="360" w:lineRule="auto"/>
        <w:ind w:firstLine="2295" w:firstLineChars="1093"/>
        <w:rPr>
          <w:rFonts w:hint="eastAsia" w:ascii="仿宋" w:hAnsi="仿宋" w:eastAsia="仿宋" w:cs="仿宋"/>
          <w:color w:val="auto"/>
          <w:szCs w:val="21"/>
          <w:highlight w:val="none"/>
        </w:rPr>
      </w:pPr>
    </w:p>
    <w:p w14:paraId="256A5BA0">
      <w:pPr>
        <w:spacing w:line="360" w:lineRule="auto"/>
        <w:ind w:firstLine="2295" w:firstLineChars="1093"/>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投标人：</w:t>
      </w:r>
      <w:r>
        <w:rPr>
          <w:rFonts w:hint="eastAsia" w:ascii="仿宋" w:hAnsi="仿宋" w:eastAsia="仿宋" w:cs="仿宋"/>
          <w:color w:val="auto"/>
          <w:szCs w:val="21"/>
          <w:highlight w:val="none"/>
          <w:u w:val="single"/>
        </w:rPr>
        <w:t xml:space="preserve">                                      （盖公章） </w:t>
      </w:r>
    </w:p>
    <w:p w14:paraId="55722E93">
      <w:pPr>
        <w:spacing w:line="360" w:lineRule="auto"/>
        <w:ind w:firstLine="2295" w:firstLineChars="1093"/>
        <w:rPr>
          <w:rFonts w:hint="eastAsia" w:ascii="仿宋" w:hAnsi="仿宋" w:eastAsia="仿宋" w:cs="仿宋"/>
          <w:color w:val="auto"/>
          <w:szCs w:val="21"/>
          <w:highlight w:val="none"/>
        </w:rPr>
      </w:pPr>
      <w:r>
        <w:rPr>
          <w:rFonts w:hint="eastAsia" w:ascii="仿宋" w:hAnsi="仿宋" w:eastAsia="仿宋" w:cs="仿宋"/>
          <w:color w:val="auto"/>
          <w:szCs w:val="21"/>
          <w:highlight w:val="none"/>
        </w:rPr>
        <w:t>单位地址：</w:t>
      </w:r>
      <w:r>
        <w:rPr>
          <w:rFonts w:hint="eastAsia" w:ascii="仿宋" w:hAnsi="仿宋" w:eastAsia="仿宋" w:cs="仿宋"/>
          <w:bCs/>
          <w:color w:val="auto"/>
          <w:szCs w:val="21"/>
          <w:highlight w:val="none"/>
          <w:u w:val="single"/>
        </w:rPr>
        <w:t xml:space="preserve">                                             .</w:t>
      </w:r>
    </w:p>
    <w:p w14:paraId="3A8F9F86">
      <w:pPr>
        <w:spacing w:line="360" w:lineRule="auto"/>
        <w:ind w:firstLine="2295" w:firstLineChars="1093"/>
        <w:rPr>
          <w:rFonts w:hint="eastAsia" w:ascii="仿宋" w:hAnsi="仿宋" w:eastAsia="仿宋" w:cs="仿宋"/>
          <w:color w:val="auto"/>
          <w:szCs w:val="21"/>
          <w:highlight w:val="none"/>
        </w:rPr>
      </w:pPr>
      <w:r>
        <w:rPr>
          <w:rFonts w:hint="eastAsia" w:ascii="仿宋" w:hAnsi="仿宋" w:eastAsia="仿宋" w:cs="仿宋"/>
          <w:color w:val="auto"/>
          <w:szCs w:val="21"/>
          <w:highlight w:val="none"/>
        </w:rPr>
        <w:t>法定代表人或其委托代理人：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（签字或盖章）</w:t>
      </w:r>
    </w:p>
    <w:p w14:paraId="222C9742">
      <w:pPr>
        <w:spacing w:line="360" w:lineRule="auto"/>
        <w:ind w:firstLine="2295" w:firstLineChars="1093"/>
        <w:rPr>
          <w:rFonts w:hint="eastAsia" w:ascii="仿宋" w:hAnsi="仿宋" w:eastAsia="仿宋" w:cs="仿宋"/>
          <w:color w:val="auto"/>
          <w:szCs w:val="21"/>
          <w:highlight w:val="none"/>
        </w:rPr>
      </w:pPr>
      <w:r>
        <w:rPr>
          <w:rFonts w:hint="eastAsia" w:ascii="仿宋" w:hAnsi="仿宋" w:eastAsia="仿宋" w:cs="仿宋"/>
          <w:color w:val="auto"/>
          <w:szCs w:val="21"/>
          <w:highlight w:val="none"/>
        </w:rPr>
        <w:t>邮政编码：</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电话：</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传真：</w:t>
      </w:r>
      <w:r>
        <w:rPr>
          <w:rFonts w:hint="eastAsia" w:ascii="仿宋" w:hAnsi="仿宋" w:eastAsia="仿宋" w:cs="仿宋"/>
          <w:bCs/>
          <w:color w:val="auto"/>
          <w:szCs w:val="21"/>
          <w:highlight w:val="none"/>
          <w:u w:val="single"/>
        </w:rPr>
        <w:t xml:space="preserve">          .</w:t>
      </w:r>
    </w:p>
    <w:p w14:paraId="060A7928">
      <w:pPr>
        <w:spacing w:line="360" w:lineRule="auto"/>
        <w:ind w:firstLine="2295" w:firstLineChars="1093"/>
        <w:rPr>
          <w:rFonts w:hint="eastAsia" w:ascii="仿宋" w:hAnsi="仿宋" w:eastAsia="仿宋" w:cs="仿宋"/>
          <w:color w:val="auto"/>
          <w:szCs w:val="21"/>
          <w:highlight w:val="none"/>
        </w:rPr>
      </w:pPr>
      <w:r>
        <w:rPr>
          <w:rFonts w:hint="eastAsia" w:ascii="仿宋" w:hAnsi="仿宋" w:eastAsia="仿宋" w:cs="仿宋"/>
          <w:color w:val="auto"/>
          <w:szCs w:val="21"/>
          <w:highlight w:val="none"/>
        </w:rPr>
        <w:t>开户银行名称：</w:t>
      </w:r>
      <w:r>
        <w:rPr>
          <w:rFonts w:hint="eastAsia" w:ascii="仿宋" w:hAnsi="仿宋" w:eastAsia="仿宋" w:cs="仿宋"/>
          <w:bCs/>
          <w:color w:val="auto"/>
          <w:szCs w:val="21"/>
          <w:highlight w:val="none"/>
          <w:u w:val="single"/>
        </w:rPr>
        <w:t xml:space="preserve">                                           .</w:t>
      </w:r>
    </w:p>
    <w:p w14:paraId="5403121C">
      <w:pPr>
        <w:spacing w:line="360" w:lineRule="auto"/>
        <w:ind w:firstLine="2295" w:firstLineChars="1093"/>
        <w:rPr>
          <w:rFonts w:hint="eastAsia" w:ascii="仿宋" w:hAnsi="仿宋" w:eastAsia="仿宋" w:cs="仿宋"/>
          <w:color w:val="auto"/>
          <w:szCs w:val="21"/>
          <w:highlight w:val="none"/>
        </w:rPr>
      </w:pPr>
      <w:r>
        <w:rPr>
          <w:rFonts w:hint="eastAsia" w:ascii="仿宋" w:hAnsi="仿宋" w:eastAsia="仿宋" w:cs="仿宋"/>
          <w:color w:val="auto"/>
          <w:szCs w:val="21"/>
          <w:highlight w:val="none"/>
        </w:rPr>
        <w:t>开户银行账号：</w:t>
      </w:r>
      <w:r>
        <w:rPr>
          <w:rFonts w:hint="eastAsia" w:ascii="仿宋" w:hAnsi="仿宋" w:eastAsia="仿宋" w:cs="仿宋"/>
          <w:bCs/>
          <w:color w:val="auto"/>
          <w:szCs w:val="21"/>
          <w:highlight w:val="none"/>
          <w:u w:val="single"/>
        </w:rPr>
        <w:t xml:space="preserve">                                           .</w:t>
      </w:r>
    </w:p>
    <w:p w14:paraId="309AA504">
      <w:pPr>
        <w:spacing w:line="360" w:lineRule="auto"/>
        <w:ind w:firstLine="2295" w:firstLineChars="1093"/>
        <w:rPr>
          <w:rFonts w:hint="eastAsia" w:ascii="仿宋" w:hAnsi="仿宋" w:eastAsia="仿宋" w:cs="仿宋"/>
          <w:color w:val="auto"/>
          <w:szCs w:val="21"/>
          <w:highlight w:val="none"/>
        </w:rPr>
      </w:pPr>
      <w:r>
        <w:rPr>
          <w:rFonts w:hint="eastAsia" w:ascii="仿宋" w:hAnsi="仿宋" w:eastAsia="仿宋" w:cs="仿宋"/>
          <w:color w:val="auto"/>
          <w:szCs w:val="21"/>
          <w:highlight w:val="none"/>
        </w:rPr>
        <w:t>日期：</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年</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月</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日</w:t>
      </w:r>
    </w:p>
    <w:p w14:paraId="5DAF5D5A">
      <w:pPr>
        <w:autoSpaceDE w:val="0"/>
        <w:autoSpaceDN w:val="0"/>
        <w:adjustRightInd w:val="0"/>
        <w:spacing w:line="360" w:lineRule="auto"/>
        <w:jc w:val="center"/>
        <w:rPr>
          <w:rFonts w:hint="eastAsia" w:ascii="仿宋" w:hAnsi="仿宋" w:eastAsia="仿宋" w:cs="仿宋"/>
          <w:b/>
          <w:bCs/>
          <w:color w:val="auto"/>
          <w:sz w:val="24"/>
          <w:highlight w:val="none"/>
        </w:rPr>
      </w:pPr>
      <w:r>
        <w:rPr>
          <w:rFonts w:hint="eastAsia" w:ascii="仿宋" w:hAnsi="仿宋" w:eastAsia="仿宋" w:cs="仿宋"/>
          <w:color w:val="auto"/>
          <w:szCs w:val="21"/>
          <w:highlight w:val="none"/>
        </w:rPr>
        <w:br w:type="page"/>
      </w:r>
      <w:r>
        <w:rPr>
          <w:rFonts w:hint="eastAsia" w:ascii="仿宋" w:hAnsi="仿宋" w:eastAsia="仿宋" w:cs="仿宋"/>
          <w:b/>
          <w:bCs/>
          <w:color w:val="auto"/>
          <w:sz w:val="24"/>
          <w:highlight w:val="none"/>
        </w:rPr>
        <w:t>四、投标函附录</w:t>
      </w:r>
    </w:p>
    <w:tbl>
      <w:tblPr>
        <w:tblStyle w:val="3"/>
        <w:tblW w:w="9769"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696"/>
        <w:gridCol w:w="3396"/>
        <w:gridCol w:w="3119"/>
        <w:gridCol w:w="1814"/>
        <w:gridCol w:w="744"/>
      </w:tblGrid>
      <w:tr w14:paraId="3D39A79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96" w:type="dxa"/>
            <w:noWrap w:val="0"/>
            <w:vAlign w:val="center"/>
          </w:tcPr>
          <w:p w14:paraId="05AA61BC">
            <w:pPr>
              <w:spacing w:line="276"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序号</w:t>
            </w:r>
          </w:p>
        </w:tc>
        <w:tc>
          <w:tcPr>
            <w:tcW w:w="3396" w:type="dxa"/>
            <w:noWrap w:val="0"/>
            <w:vAlign w:val="center"/>
          </w:tcPr>
          <w:p w14:paraId="2ABC09BF">
            <w:pPr>
              <w:spacing w:line="276"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项 目 内 容</w:t>
            </w:r>
          </w:p>
        </w:tc>
        <w:tc>
          <w:tcPr>
            <w:tcW w:w="3119" w:type="dxa"/>
            <w:noWrap w:val="0"/>
            <w:vAlign w:val="center"/>
          </w:tcPr>
          <w:p w14:paraId="520B22EA">
            <w:pPr>
              <w:spacing w:line="276"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约 定 内 容</w:t>
            </w:r>
          </w:p>
        </w:tc>
        <w:tc>
          <w:tcPr>
            <w:tcW w:w="1814" w:type="dxa"/>
            <w:noWrap w:val="0"/>
            <w:vAlign w:val="center"/>
          </w:tcPr>
          <w:p w14:paraId="689A0E80">
            <w:pPr>
              <w:spacing w:line="276"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是否响应</w:t>
            </w:r>
          </w:p>
        </w:tc>
        <w:tc>
          <w:tcPr>
            <w:tcW w:w="744" w:type="dxa"/>
            <w:noWrap w:val="0"/>
            <w:vAlign w:val="center"/>
          </w:tcPr>
          <w:p w14:paraId="66EA5FCC">
            <w:pPr>
              <w:spacing w:line="276"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备注</w:t>
            </w:r>
          </w:p>
        </w:tc>
      </w:tr>
      <w:tr w14:paraId="36E9C99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96" w:type="dxa"/>
            <w:noWrap w:val="0"/>
            <w:vAlign w:val="center"/>
          </w:tcPr>
          <w:p w14:paraId="5F338E9C">
            <w:pPr>
              <w:spacing w:line="276"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p>
        </w:tc>
        <w:tc>
          <w:tcPr>
            <w:tcW w:w="3396" w:type="dxa"/>
            <w:noWrap w:val="0"/>
            <w:vAlign w:val="center"/>
          </w:tcPr>
          <w:p w14:paraId="7D77829B">
            <w:pPr>
              <w:spacing w:line="276"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履约保证金</w:t>
            </w:r>
          </w:p>
        </w:tc>
        <w:tc>
          <w:tcPr>
            <w:tcW w:w="3119" w:type="dxa"/>
            <w:noWrap w:val="0"/>
            <w:vAlign w:val="center"/>
          </w:tcPr>
          <w:p w14:paraId="3B5F9556">
            <w:pPr>
              <w:spacing w:line="276"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按合同文件约定</w:t>
            </w:r>
          </w:p>
        </w:tc>
        <w:tc>
          <w:tcPr>
            <w:tcW w:w="1814" w:type="dxa"/>
            <w:noWrap w:val="0"/>
            <w:vAlign w:val="center"/>
          </w:tcPr>
          <w:p w14:paraId="33C4755D">
            <w:pPr>
              <w:spacing w:line="276" w:lineRule="auto"/>
              <w:jc w:val="center"/>
              <w:rPr>
                <w:rFonts w:hint="eastAsia" w:ascii="仿宋" w:hAnsi="仿宋" w:eastAsia="仿宋" w:cs="仿宋"/>
                <w:color w:val="auto"/>
                <w:szCs w:val="21"/>
                <w:highlight w:val="none"/>
              </w:rPr>
            </w:pPr>
          </w:p>
        </w:tc>
        <w:tc>
          <w:tcPr>
            <w:tcW w:w="744" w:type="dxa"/>
            <w:noWrap w:val="0"/>
            <w:vAlign w:val="center"/>
          </w:tcPr>
          <w:p w14:paraId="5D196687">
            <w:pPr>
              <w:spacing w:line="276" w:lineRule="auto"/>
              <w:jc w:val="center"/>
              <w:rPr>
                <w:rFonts w:hint="eastAsia" w:ascii="仿宋" w:hAnsi="仿宋" w:eastAsia="仿宋" w:cs="仿宋"/>
                <w:color w:val="auto"/>
                <w:szCs w:val="21"/>
                <w:highlight w:val="none"/>
              </w:rPr>
            </w:pPr>
          </w:p>
        </w:tc>
      </w:tr>
      <w:tr w14:paraId="2236C1E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96" w:type="dxa"/>
            <w:noWrap w:val="0"/>
            <w:vAlign w:val="center"/>
          </w:tcPr>
          <w:p w14:paraId="208D11C9">
            <w:pPr>
              <w:spacing w:line="276"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p>
        </w:tc>
        <w:tc>
          <w:tcPr>
            <w:tcW w:w="3396" w:type="dxa"/>
            <w:noWrap w:val="0"/>
            <w:vAlign w:val="center"/>
          </w:tcPr>
          <w:p w14:paraId="670BFEE7">
            <w:pPr>
              <w:spacing w:line="276"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施工准备时间</w:t>
            </w:r>
          </w:p>
        </w:tc>
        <w:tc>
          <w:tcPr>
            <w:tcW w:w="3119" w:type="dxa"/>
            <w:noWrap w:val="0"/>
            <w:vAlign w:val="center"/>
          </w:tcPr>
          <w:p w14:paraId="3A3318AD">
            <w:pPr>
              <w:spacing w:line="276"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按合同文件约定</w:t>
            </w:r>
          </w:p>
        </w:tc>
        <w:tc>
          <w:tcPr>
            <w:tcW w:w="1814" w:type="dxa"/>
            <w:noWrap w:val="0"/>
            <w:vAlign w:val="center"/>
          </w:tcPr>
          <w:p w14:paraId="6BBA1F3B">
            <w:pPr>
              <w:spacing w:line="276" w:lineRule="auto"/>
              <w:jc w:val="center"/>
              <w:rPr>
                <w:rFonts w:hint="eastAsia" w:ascii="仿宋" w:hAnsi="仿宋" w:eastAsia="仿宋" w:cs="仿宋"/>
                <w:color w:val="auto"/>
                <w:szCs w:val="21"/>
                <w:highlight w:val="none"/>
              </w:rPr>
            </w:pPr>
          </w:p>
        </w:tc>
        <w:tc>
          <w:tcPr>
            <w:tcW w:w="744" w:type="dxa"/>
            <w:noWrap w:val="0"/>
            <w:vAlign w:val="center"/>
          </w:tcPr>
          <w:p w14:paraId="5FFF6780">
            <w:pPr>
              <w:spacing w:line="276" w:lineRule="auto"/>
              <w:jc w:val="center"/>
              <w:rPr>
                <w:rFonts w:hint="eastAsia" w:ascii="仿宋" w:hAnsi="仿宋" w:eastAsia="仿宋" w:cs="仿宋"/>
                <w:color w:val="auto"/>
                <w:szCs w:val="21"/>
                <w:highlight w:val="none"/>
              </w:rPr>
            </w:pPr>
          </w:p>
        </w:tc>
      </w:tr>
      <w:tr w14:paraId="2ED355A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96" w:type="dxa"/>
            <w:noWrap w:val="0"/>
            <w:vAlign w:val="center"/>
          </w:tcPr>
          <w:p w14:paraId="12FAADF1">
            <w:pPr>
              <w:spacing w:line="276"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3</w:t>
            </w:r>
          </w:p>
        </w:tc>
        <w:tc>
          <w:tcPr>
            <w:tcW w:w="3396" w:type="dxa"/>
            <w:noWrap w:val="0"/>
            <w:vAlign w:val="center"/>
          </w:tcPr>
          <w:p w14:paraId="1AD7832A">
            <w:pPr>
              <w:spacing w:line="276"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误期违约金额</w:t>
            </w:r>
          </w:p>
        </w:tc>
        <w:tc>
          <w:tcPr>
            <w:tcW w:w="3119" w:type="dxa"/>
            <w:noWrap w:val="0"/>
            <w:vAlign w:val="center"/>
          </w:tcPr>
          <w:p w14:paraId="191CE503">
            <w:pPr>
              <w:spacing w:line="276"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按招标文件规定</w:t>
            </w:r>
          </w:p>
        </w:tc>
        <w:tc>
          <w:tcPr>
            <w:tcW w:w="1814" w:type="dxa"/>
            <w:noWrap w:val="0"/>
            <w:vAlign w:val="center"/>
          </w:tcPr>
          <w:p w14:paraId="4B26697B">
            <w:pPr>
              <w:spacing w:line="276" w:lineRule="auto"/>
              <w:jc w:val="center"/>
              <w:rPr>
                <w:rFonts w:hint="eastAsia" w:ascii="仿宋" w:hAnsi="仿宋" w:eastAsia="仿宋" w:cs="仿宋"/>
                <w:color w:val="auto"/>
                <w:szCs w:val="21"/>
                <w:highlight w:val="none"/>
              </w:rPr>
            </w:pPr>
          </w:p>
        </w:tc>
        <w:tc>
          <w:tcPr>
            <w:tcW w:w="744" w:type="dxa"/>
            <w:noWrap w:val="0"/>
            <w:vAlign w:val="center"/>
          </w:tcPr>
          <w:p w14:paraId="3A79103A">
            <w:pPr>
              <w:spacing w:line="276" w:lineRule="auto"/>
              <w:jc w:val="center"/>
              <w:rPr>
                <w:rFonts w:hint="eastAsia" w:ascii="仿宋" w:hAnsi="仿宋" w:eastAsia="仿宋" w:cs="仿宋"/>
                <w:color w:val="auto"/>
                <w:szCs w:val="21"/>
                <w:highlight w:val="none"/>
              </w:rPr>
            </w:pPr>
          </w:p>
        </w:tc>
      </w:tr>
      <w:tr w14:paraId="006CDBF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96" w:type="dxa"/>
            <w:noWrap w:val="0"/>
            <w:vAlign w:val="center"/>
          </w:tcPr>
          <w:p w14:paraId="1F31B691">
            <w:pPr>
              <w:spacing w:line="276"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4</w:t>
            </w:r>
          </w:p>
        </w:tc>
        <w:tc>
          <w:tcPr>
            <w:tcW w:w="3396" w:type="dxa"/>
            <w:noWrap w:val="0"/>
            <w:vAlign w:val="center"/>
          </w:tcPr>
          <w:p w14:paraId="705BC9E7">
            <w:pPr>
              <w:spacing w:line="276"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误期赔偿费限额</w:t>
            </w:r>
          </w:p>
        </w:tc>
        <w:tc>
          <w:tcPr>
            <w:tcW w:w="3119" w:type="dxa"/>
            <w:noWrap w:val="0"/>
            <w:vAlign w:val="center"/>
          </w:tcPr>
          <w:p w14:paraId="08DF487E">
            <w:pPr>
              <w:spacing w:line="276"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按合同文件约定</w:t>
            </w:r>
          </w:p>
        </w:tc>
        <w:tc>
          <w:tcPr>
            <w:tcW w:w="1814" w:type="dxa"/>
            <w:noWrap w:val="0"/>
            <w:vAlign w:val="center"/>
          </w:tcPr>
          <w:p w14:paraId="743432A5">
            <w:pPr>
              <w:spacing w:line="276" w:lineRule="auto"/>
              <w:jc w:val="center"/>
              <w:rPr>
                <w:rFonts w:hint="eastAsia" w:ascii="仿宋" w:hAnsi="仿宋" w:eastAsia="仿宋" w:cs="仿宋"/>
                <w:color w:val="auto"/>
                <w:szCs w:val="21"/>
                <w:highlight w:val="none"/>
              </w:rPr>
            </w:pPr>
          </w:p>
        </w:tc>
        <w:tc>
          <w:tcPr>
            <w:tcW w:w="744" w:type="dxa"/>
            <w:noWrap w:val="0"/>
            <w:vAlign w:val="center"/>
          </w:tcPr>
          <w:p w14:paraId="59B8BA9B">
            <w:pPr>
              <w:spacing w:line="276" w:lineRule="auto"/>
              <w:jc w:val="center"/>
              <w:rPr>
                <w:rFonts w:hint="eastAsia" w:ascii="仿宋" w:hAnsi="仿宋" w:eastAsia="仿宋" w:cs="仿宋"/>
                <w:color w:val="auto"/>
                <w:szCs w:val="21"/>
                <w:highlight w:val="none"/>
              </w:rPr>
            </w:pPr>
          </w:p>
        </w:tc>
      </w:tr>
      <w:tr w14:paraId="21866F7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96" w:type="dxa"/>
            <w:noWrap w:val="0"/>
            <w:vAlign w:val="center"/>
          </w:tcPr>
          <w:p w14:paraId="0708AAD0">
            <w:pPr>
              <w:spacing w:line="276"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5</w:t>
            </w:r>
          </w:p>
        </w:tc>
        <w:tc>
          <w:tcPr>
            <w:tcW w:w="3396" w:type="dxa"/>
            <w:noWrap w:val="0"/>
            <w:vAlign w:val="center"/>
          </w:tcPr>
          <w:p w14:paraId="79ADBE52">
            <w:pPr>
              <w:spacing w:line="276"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提前工期奖</w:t>
            </w:r>
          </w:p>
        </w:tc>
        <w:tc>
          <w:tcPr>
            <w:tcW w:w="3119" w:type="dxa"/>
            <w:noWrap w:val="0"/>
            <w:vAlign w:val="center"/>
          </w:tcPr>
          <w:p w14:paraId="20FE11DB">
            <w:pPr>
              <w:spacing w:line="276"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按合同文件约定</w:t>
            </w:r>
          </w:p>
        </w:tc>
        <w:tc>
          <w:tcPr>
            <w:tcW w:w="1814" w:type="dxa"/>
            <w:noWrap w:val="0"/>
            <w:vAlign w:val="center"/>
          </w:tcPr>
          <w:p w14:paraId="5031AE00">
            <w:pPr>
              <w:spacing w:line="276" w:lineRule="auto"/>
              <w:jc w:val="center"/>
              <w:rPr>
                <w:rFonts w:hint="eastAsia" w:ascii="仿宋" w:hAnsi="仿宋" w:eastAsia="仿宋" w:cs="仿宋"/>
                <w:color w:val="auto"/>
                <w:szCs w:val="21"/>
                <w:highlight w:val="none"/>
              </w:rPr>
            </w:pPr>
          </w:p>
        </w:tc>
        <w:tc>
          <w:tcPr>
            <w:tcW w:w="744" w:type="dxa"/>
            <w:noWrap w:val="0"/>
            <w:vAlign w:val="center"/>
          </w:tcPr>
          <w:p w14:paraId="48D781EB">
            <w:pPr>
              <w:spacing w:line="276" w:lineRule="auto"/>
              <w:jc w:val="center"/>
              <w:rPr>
                <w:rFonts w:hint="eastAsia" w:ascii="仿宋" w:hAnsi="仿宋" w:eastAsia="仿宋" w:cs="仿宋"/>
                <w:color w:val="auto"/>
                <w:szCs w:val="21"/>
                <w:highlight w:val="none"/>
              </w:rPr>
            </w:pPr>
          </w:p>
        </w:tc>
      </w:tr>
      <w:tr w14:paraId="214B0E0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96" w:type="dxa"/>
            <w:noWrap w:val="0"/>
            <w:vAlign w:val="center"/>
          </w:tcPr>
          <w:p w14:paraId="23D066B2">
            <w:pPr>
              <w:spacing w:line="276"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6</w:t>
            </w:r>
          </w:p>
        </w:tc>
        <w:tc>
          <w:tcPr>
            <w:tcW w:w="3396" w:type="dxa"/>
            <w:noWrap w:val="0"/>
            <w:vAlign w:val="center"/>
          </w:tcPr>
          <w:p w14:paraId="2091B8C1">
            <w:pPr>
              <w:spacing w:line="276"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提前工期奖限额</w:t>
            </w:r>
          </w:p>
        </w:tc>
        <w:tc>
          <w:tcPr>
            <w:tcW w:w="3119" w:type="dxa"/>
            <w:noWrap w:val="0"/>
            <w:vAlign w:val="center"/>
          </w:tcPr>
          <w:p w14:paraId="33E8A217">
            <w:pPr>
              <w:spacing w:line="276"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按合同文件约定</w:t>
            </w:r>
          </w:p>
        </w:tc>
        <w:tc>
          <w:tcPr>
            <w:tcW w:w="1814" w:type="dxa"/>
            <w:noWrap w:val="0"/>
            <w:vAlign w:val="center"/>
          </w:tcPr>
          <w:p w14:paraId="59B2CECA">
            <w:pPr>
              <w:spacing w:line="276" w:lineRule="auto"/>
              <w:jc w:val="center"/>
              <w:rPr>
                <w:rFonts w:hint="eastAsia" w:ascii="仿宋" w:hAnsi="仿宋" w:eastAsia="仿宋" w:cs="仿宋"/>
                <w:color w:val="auto"/>
                <w:szCs w:val="21"/>
                <w:highlight w:val="none"/>
              </w:rPr>
            </w:pPr>
          </w:p>
        </w:tc>
        <w:tc>
          <w:tcPr>
            <w:tcW w:w="744" w:type="dxa"/>
            <w:noWrap w:val="0"/>
            <w:vAlign w:val="center"/>
          </w:tcPr>
          <w:p w14:paraId="203E7E59">
            <w:pPr>
              <w:spacing w:line="276" w:lineRule="auto"/>
              <w:jc w:val="center"/>
              <w:rPr>
                <w:rFonts w:hint="eastAsia" w:ascii="仿宋" w:hAnsi="仿宋" w:eastAsia="仿宋" w:cs="仿宋"/>
                <w:color w:val="auto"/>
                <w:szCs w:val="21"/>
                <w:highlight w:val="none"/>
              </w:rPr>
            </w:pPr>
          </w:p>
        </w:tc>
      </w:tr>
      <w:tr w14:paraId="15D4D1E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96" w:type="dxa"/>
            <w:noWrap w:val="0"/>
            <w:vAlign w:val="center"/>
          </w:tcPr>
          <w:p w14:paraId="2E7EB425">
            <w:pPr>
              <w:spacing w:line="276"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7</w:t>
            </w:r>
          </w:p>
        </w:tc>
        <w:tc>
          <w:tcPr>
            <w:tcW w:w="3396" w:type="dxa"/>
            <w:noWrap w:val="0"/>
            <w:vAlign w:val="center"/>
          </w:tcPr>
          <w:p w14:paraId="40D1EF4C">
            <w:pPr>
              <w:spacing w:line="276"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工期</w:t>
            </w:r>
          </w:p>
        </w:tc>
        <w:tc>
          <w:tcPr>
            <w:tcW w:w="3119" w:type="dxa"/>
            <w:noWrap w:val="0"/>
            <w:vAlign w:val="center"/>
          </w:tcPr>
          <w:p w14:paraId="2353C0BF">
            <w:pPr>
              <w:spacing w:line="276"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     ）日历天</w:t>
            </w:r>
          </w:p>
        </w:tc>
        <w:tc>
          <w:tcPr>
            <w:tcW w:w="1814" w:type="dxa"/>
            <w:noWrap w:val="0"/>
            <w:vAlign w:val="center"/>
          </w:tcPr>
          <w:p w14:paraId="369E6F93">
            <w:pPr>
              <w:spacing w:line="276" w:lineRule="auto"/>
              <w:jc w:val="center"/>
              <w:rPr>
                <w:rFonts w:hint="eastAsia" w:ascii="仿宋" w:hAnsi="仿宋" w:eastAsia="仿宋" w:cs="仿宋"/>
                <w:color w:val="auto"/>
                <w:szCs w:val="21"/>
                <w:highlight w:val="none"/>
              </w:rPr>
            </w:pPr>
          </w:p>
        </w:tc>
        <w:tc>
          <w:tcPr>
            <w:tcW w:w="744" w:type="dxa"/>
            <w:noWrap w:val="0"/>
            <w:vAlign w:val="center"/>
          </w:tcPr>
          <w:p w14:paraId="0EC5FEFF">
            <w:pPr>
              <w:spacing w:line="276" w:lineRule="auto"/>
              <w:jc w:val="center"/>
              <w:rPr>
                <w:rFonts w:hint="eastAsia" w:ascii="仿宋" w:hAnsi="仿宋" w:eastAsia="仿宋" w:cs="仿宋"/>
                <w:color w:val="auto"/>
                <w:szCs w:val="21"/>
                <w:highlight w:val="none"/>
              </w:rPr>
            </w:pPr>
          </w:p>
        </w:tc>
      </w:tr>
      <w:tr w14:paraId="12E89C5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96" w:type="dxa"/>
            <w:noWrap w:val="0"/>
            <w:vAlign w:val="center"/>
          </w:tcPr>
          <w:p w14:paraId="671247B5">
            <w:pPr>
              <w:spacing w:line="276"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8</w:t>
            </w:r>
          </w:p>
        </w:tc>
        <w:tc>
          <w:tcPr>
            <w:tcW w:w="3396" w:type="dxa"/>
            <w:noWrap w:val="0"/>
            <w:vAlign w:val="center"/>
          </w:tcPr>
          <w:p w14:paraId="5DF31C32">
            <w:pPr>
              <w:spacing w:line="276"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质量标准</w:t>
            </w:r>
          </w:p>
        </w:tc>
        <w:tc>
          <w:tcPr>
            <w:tcW w:w="3119" w:type="dxa"/>
            <w:noWrap w:val="0"/>
            <w:vAlign w:val="center"/>
          </w:tcPr>
          <w:p w14:paraId="2D47877A">
            <w:pPr>
              <w:spacing w:line="276" w:lineRule="auto"/>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按招标文件约定</w:t>
            </w:r>
          </w:p>
        </w:tc>
        <w:tc>
          <w:tcPr>
            <w:tcW w:w="1814" w:type="dxa"/>
            <w:noWrap w:val="0"/>
            <w:vAlign w:val="center"/>
          </w:tcPr>
          <w:p w14:paraId="69574B15">
            <w:pPr>
              <w:spacing w:line="276" w:lineRule="auto"/>
              <w:jc w:val="center"/>
              <w:rPr>
                <w:rFonts w:hint="eastAsia" w:ascii="仿宋" w:hAnsi="仿宋" w:eastAsia="仿宋" w:cs="仿宋"/>
                <w:color w:val="auto"/>
                <w:szCs w:val="21"/>
                <w:highlight w:val="none"/>
              </w:rPr>
            </w:pPr>
          </w:p>
        </w:tc>
        <w:tc>
          <w:tcPr>
            <w:tcW w:w="744" w:type="dxa"/>
            <w:noWrap w:val="0"/>
            <w:vAlign w:val="center"/>
          </w:tcPr>
          <w:p w14:paraId="70ECE29C">
            <w:pPr>
              <w:spacing w:line="276" w:lineRule="auto"/>
              <w:jc w:val="center"/>
              <w:rPr>
                <w:rFonts w:hint="eastAsia" w:ascii="仿宋" w:hAnsi="仿宋" w:eastAsia="仿宋" w:cs="仿宋"/>
                <w:color w:val="auto"/>
                <w:szCs w:val="21"/>
                <w:highlight w:val="none"/>
              </w:rPr>
            </w:pPr>
          </w:p>
        </w:tc>
      </w:tr>
      <w:tr w14:paraId="3BF7D1B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96" w:type="dxa"/>
            <w:noWrap w:val="0"/>
            <w:vAlign w:val="center"/>
          </w:tcPr>
          <w:p w14:paraId="10C92413">
            <w:pPr>
              <w:spacing w:line="276"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9.</w:t>
            </w:r>
          </w:p>
        </w:tc>
        <w:tc>
          <w:tcPr>
            <w:tcW w:w="3396" w:type="dxa"/>
            <w:noWrap w:val="0"/>
            <w:vAlign w:val="center"/>
          </w:tcPr>
          <w:p w14:paraId="3C266142">
            <w:pPr>
              <w:spacing w:line="276"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工程质量违约金最高限额</w:t>
            </w:r>
          </w:p>
        </w:tc>
        <w:tc>
          <w:tcPr>
            <w:tcW w:w="3119" w:type="dxa"/>
            <w:noWrap w:val="0"/>
            <w:vAlign w:val="center"/>
          </w:tcPr>
          <w:p w14:paraId="3BFC3980">
            <w:pPr>
              <w:spacing w:line="276"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按合同文件约定</w:t>
            </w:r>
          </w:p>
        </w:tc>
        <w:tc>
          <w:tcPr>
            <w:tcW w:w="1814" w:type="dxa"/>
            <w:noWrap w:val="0"/>
            <w:vAlign w:val="center"/>
          </w:tcPr>
          <w:p w14:paraId="1E010B82">
            <w:pPr>
              <w:spacing w:line="276" w:lineRule="auto"/>
              <w:jc w:val="center"/>
              <w:rPr>
                <w:rFonts w:hint="eastAsia" w:ascii="仿宋" w:hAnsi="仿宋" w:eastAsia="仿宋" w:cs="仿宋"/>
                <w:color w:val="auto"/>
                <w:szCs w:val="21"/>
                <w:highlight w:val="none"/>
              </w:rPr>
            </w:pPr>
          </w:p>
        </w:tc>
        <w:tc>
          <w:tcPr>
            <w:tcW w:w="744" w:type="dxa"/>
            <w:noWrap w:val="0"/>
            <w:vAlign w:val="center"/>
          </w:tcPr>
          <w:p w14:paraId="6076AEAA">
            <w:pPr>
              <w:spacing w:line="276" w:lineRule="auto"/>
              <w:jc w:val="center"/>
              <w:rPr>
                <w:rFonts w:hint="eastAsia" w:ascii="仿宋" w:hAnsi="仿宋" w:eastAsia="仿宋" w:cs="仿宋"/>
                <w:color w:val="auto"/>
                <w:szCs w:val="21"/>
                <w:highlight w:val="none"/>
              </w:rPr>
            </w:pPr>
          </w:p>
        </w:tc>
      </w:tr>
      <w:tr w14:paraId="7AB6AFF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96" w:type="dxa"/>
            <w:noWrap w:val="0"/>
            <w:vAlign w:val="center"/>
          </w:tcPr>
          <w:p w14:paraId="5C5B39F7">
            <w:pPr>
              <w:spacing w:line="276"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10</w:t>
            </w:r>
          </w:p>
        </w:tc>
        <w:tc>
          <w:tcPr>
            <w:tcW w:w="3396" w:type="dxa"/>
            <w:noWrap w:val="0"/>
            <w:vAlign w:val="center"/>
          </w:tcPr>
          <w:p w14:paraId="58FC9534">
            <w:pPr>
              <w:spacing w:line="276"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预付款金额</w:t>
            </w:r>
          </w:p>
        </w:tc>
        <w:tc>
          <w:tcPr>
            <w:tcW w:w="3119" w:type="dxa"/>
            <w:noWrap w:val="0"/>
            <w:vAlign w:val="center"/>
          </w:tcPr>
          <w:p w14:paraId="44E636C1">
            <w:pPr>
              <w:spacing w:line="276"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按合同文件约定</w:t>
            </w:r>
          </w:p>
        </w:tc>
        <w:tc>
          <w:tcPr>
            <w:tcW w:w="1814" w:type="dxa"/>
            <w:noWrap w:val="0"/>
            <w:vAlign w:val="center"/>
          </w:tcPr>
          <w:p w14:paraId="6F953C4B">
            <w:pPr>
              <w:spacing w:line="276" w:lineRule="auto"/>
              <w:jc w:val="center"/>
              <w:rPr>
                <w:rFonts w:hint="eastAsia" w:ascii="仿宋" w:hAnsi="仿宋" w:eastAsia="仿宋" w:cs="仿宋"/>
                <w:color w:val="auto"/>
                <w:szCs w:val="21"/>
                <w:highlight w:val="none"/>
              </w:rPr>
            </w:pPr>
          </w:p>
        </w:tc>
        <w:tc>
          <w:tcPr>
            <w:tcW w:w="744" w:type="dxa"/>
            <w:noWrap w:val="0"/>
            <w:vAlign w:val="center"/>
          </w:tcPr>
          <w:p w14:paraId="7567AFFF">
            <w:pPr>
              <w:spacing w:line="276" w:lineRule="auto"/>
              <w:jc w:val="center"/>
              <w:rPr>
                <w:rFonts w:hint="eastAsia" w:ascii="仿宋" w:hAnsi="仿宋" w:eastAsia="仿宋" w:cs="仿宋"/>
                <w:color w:val="auto"/>
                <w:szCs w:val="21"/>
                <w:highlight w:val="none"/>
              </w:rPr>
            </w:pPr>
          </w:p>
        </w:tc>
      </w:tr>
      <w:tr w14:paraId="493DF28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96" w:type="dxa"/>
            <w:noWrap w:val="0"/>
            <w:vAlign w:val="center"/>
          </w:tcPr>
          <w:p w14:paraId="45EBB8AD">
            <w:pPr>
              <w:spacing w:line="276"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11</w:t>
            </w:r>
          </w:p>
        </w:tc>
        <w:tc>
          <w:tcPr>
            <w:tcW w:w="3396" w:type="dxa"/>
            <w:noWrap w:val="0"/>
            <w:vAlign w:val="center"/>
          </w:tcPr>
          <w:p w14:paraId="734DA938">
            <w:pPr>
              <w:spacing w:line="276"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预付款保函金额</w:t>
            </w:r>
          </w:p>
        </w:tc>
        <w:tc>
          <w:tcPr>
            <w:tcW w:w="3119" w:type="dxa"/>
            <w:noWrap w:val="0"/>
            <w:vAlign w:val="center"/>
          </w:tcPr>
          <w:p w14:paraId="293161A6">
            <w:pPr>
              <w:spacing w:line="276"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按合同文件约定</w:t>
            </w:r>
          </w:p>
        </w:tc>
        <w:tc>
          <w:tcPr>
            <w:tcW w:w="1814" w:type="dxa"/>
            <w:noWrap w:val="0"/>
            <w:vAlign w:val="center"/>
          </w:tcPr>
          <w:p w14:paraId="0761B92E">
            <w:pPr>
              <w:spacing w:line="276" w:lineRule="auto"/>
              <w:jc w:val="center"/>
              <w:rPr>
                <w:rFonts w:hint="eastAsia" w:ascii="仿宋" w:hAnsi="仿宋" w:eastAsia="仿宋" w:cs="仿宋"/>
                <w:color w:val="auto"/>
                <w:szCs w:val="21"/>
                <w:highlight w:val="none"/>
              </w:rPr>
            </w:pPr>
          </w:p>
        </w:tc>
        <w:tc>
          <w:tcPr>
            <w:tcW w:w="744" w:type="dxa"/>
            <w:noWrap w:val="0"/>
            <w:vAlign w:val="center"/>
          </w:tcPr>
          <w:p w14:paraId="41D2A130">
            <w:pPr>
              <w:spacing w:line="276" w:lineRule="auto"/>
              <w:jc w:val="center"/>
              <w:rPr>
                <w:rFonts w:hint="eastAsia" w:ascii="仿宋" w:hAnsi="仿宋" w:eastAsia="仿宋" w:cs="仿宋"/>
                <w:color w:val="auto"/>
                <w:szCs w:val="21"/>
                <w:highlight w:val="none"/>
              </w:rPr>
            </w:pPr>
          </w:p>
        </w:tc>
      </w:tr>
      <w:tr w14:paraId="55AC2D6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96" w:type="dxa"/>
            <w:noWrap w:val="0"/>
            <w:vAlign w:val="center"/>
          </w:tcPr>
          <w:p w14:paraId="606296FC">
            <w:pPr>
              <w:spacing w:line="276"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12</w:t>
            </w:r>
          </w:p>
        </w:tc>
        <w:tc>
          <w:tcPr>
            <w:tcW w:w="3396" w:type="dxa"/>
            <w:noWrap w:val="0"/>
            <w:vAlign w:val="center"/>
          </w:tcPr>
          <w:p w14:paraId="2DFF9776">
            <w:pPr>
              <w:spacing w:line="276"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进度款付款时间</w:t>
            </w:r>
          </w:p>
        </w:tc>
        <w:tc>
          <w:tcPr>
            <w:tcW w:w="3119" w:type="dxa"/>
            <w:noWrap w:val="0"/>
            <w:vAlign w:val="center"/>
          </w:tcPr>
          <w:p w14:paraId="5102AD7E">
            <w:pPr>
              <w:spacing w:line="276"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按合同文件约定</w:t>
            </w:r>
          </w:p>
        </w:tc>
        <w:tc>
          <w:tcPr>
            <w:tcW w:w="1814" w:type="dxa"/>
            <w:noWrap w:val="0"/>
            <w:vAlign w:val="center"/>
          </w:tcPr>
          <w:p w14:paraId="6471361C">
            <w:pPr>
              <w:spacing w:line="276" w:lineRule="auto"/>
              <w:jc w:val="center"/>
              <w:rPr>
                <w:rFonts w:hint="eastAsia" w:ascii="仿宋" w:hAnsi="仿宋" w:eastAsia="仿宋" w:cs="仿宋"/>
                <w:color w:val="auto"/>
                <w:szCs w:val="21"/>
                <w:highlight w:val="none"/>
              </w:rPr>
            </w:pPr>
          </w:p>
        </w:tc>
        <w:tc>
          <w:tcPr>
            <w:tcW w:w="744" w:type="dxa"/>
            <w:noWrap w:val="0"/>
            <w:vAlign w:val="center"/>
          </w:tcPr>
          <w:p w14:paraId="4A5DD267">
            <w:pPr>
              <w:spacing w:line="276" w:lineRule="auto"/>
              <w:jc w:val="center"/>
              <w:rPr>
                <w:rFonts w:hint="eastAsia" w:ascii="仿宋" w:hAnsi="仿宋" w:eastAsia="仿宋" w:cs="仿宋"/>
                <w:color w:val="auto"/>
                <w:szCs w:val="21"/>
                <w:highlight w:val="none"/>
              </w:rPr>
            </w:pPr>
          </w:p>
        </w:tc>
      </w:tr>
      <w:tr w14:paraId="2F7769B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96" w:type="dxa"/>
            <w:noWrap w:val="0"/>
            <w:vAlign w:val="center"/>
          </w:tcPr>
          <w:p w14:paraId="6511A112">
            <w:pPr>
              <w:spacing w:line="276"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13</w:t>
            </w:r>
          </w:p>
        </w:tc>
        <w:tc>
          <w:tcPr>
            <w:tcW w:w="3396" w:type="dxa"/>
            <w:noWrap w:val="0"/>
            <w:vAlign w:val="center"/>
          </w:tcPr>
          <w:p w14:paraId="42BF15C2">
            <w:pPr>
              <w:spacing w:line="276"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竣工结算款付款时间</w:t>
            </w:r>
          </w:p>
        </w:tc>
        <w:tc>
          <w:tcPr>
            <w:tcW w:w="3119" w:type="dxa"/>
            <w:noWrap w:val="0"/>
            <w:vAlign w:val="center"/>
          </w:tcPr>
          <w:p w14:paraId="236EDFDE">
            <w:pPr>
              <w:spacing w:line="276"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按合同文件约定</w:t>
            </w:r>
          </w:p>
        </w:tc>
        <w:tc>
          <w:tcPr>
            <w:tcW w:w="1814" w:type="dxa"/>
            <w:noWrap w:val="0"/>
            <w:vAlign w:val="center"/>
          </w:tcPr>
          <w:p w14:paraId="09D3DE68">
            <w:pPr>
              <w:spacing w:line="276" w:lineRule="auto"/>
              <w:jc w:val="center"/>
              <w:rPr>
                <w:rFonts w:hint="eastAsia" w:ascii="仿宋" w:hAnsi="仿宋" w:eastAsia="仿宋" w:cs="仿宋"/>
                <w:color w:val="auto"/>
                <w:szCs w:val="21"/>
                <w:highlight w:val="none"/>
              </w:rPr>
            </w:pPr>
          </w:p>
        </w:tc>
        <w:tc>
          <w:tcPr>
            <w:tcW w:w="744" w:type="dxa"/>
            <w:noWrap w:val="0"/>
            <w:vAlign w:val="center"/>
          </w:tcPr>
          <w:p w14:paraId="41D5D129">
            <w:pPr>
              <w:spacing w:line="276" w:lineRule="auto"/>
              <w:jc w:val="center"/>
              <w:rPr>
                <w:rFonts w:hint="eastAsia" w:ascii="仿宋" w:hAnsi="仿宋" w:eastAsia="仿宋" w:cs="仿宋"/>
                <w:color w:val="auto"/>
                <w:szCs w:val="21"/>
                <w:highlight w:val="none"/>
              </w:rPr>
            </w:pPr>
          </w:p>
        </w:tc>
      </w:tr>
      <w:tr w14:paraId="34EBD25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96" w:type="dxa"/>
            <w:noWrap w:val="0"/>
            <w:vAlign w:val="center"/>
          </w:tcPr>
          <w:p w14:paraId="404A2D1F">
            <w:pPr>
              <w:spacing w:line="276"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14</w:t>
            </w:r>
          </w:p>
        </w:tc>
        <w:tc>
          <w:tcPr>
            <w:tcW w:w="3396" w:type="dxa"/>
            <w:noWrap w:val="0"/>
            <w:vAlign w:val="center"/>
          </w:tcPr>
          <w:p w14:paraId="4EA0FA0D">
            <w:pPr>
              <w:spacing w:line="276"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保修期</w:t>
            </w:r>
          </w:p>
        </w:tc>
        <w:tc>
          <w:tcPr>
            <w:tcW w:w="3119" w:type="dxa"/>
            <w:noWrap w:val="0"/>
            <w:vAlign w:val="center"/>
          </w:tcPr>
          <w:p w14:paraId="7D85737C">
            <w:pPr>
              <w:spacing w:line="276"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按合同文件约定</w:t>
            </w:r>
          </w:p>
        </w:tc>
        <w:tc>
          <w:tcPr>
            <w:tcW w:w="1814" w:type="dxa"/>
            <w:noWrap w:val="0"/>
            <w:vAlign w:val="center"/>
          </w:tcPr>
          <w:p w14:paraId="562F1CD8">
            <w:pPr>
              <w:spacing w:line="276" w:lineRule="auto"/>
              <w:jc w:val="center"/>
              <w:rPr>
                <w:rFonts w:hint="eastAsia" w:ascii="仿宋" w:hAnsi="仿宋" w:eastAsia="仿宋" w:cs="仿宋"/>
                <w:color w:val="auto"/>
                <w:szCs w:val="21"/>
                <w:highlight w:val="none"/>
              </w:rPr>
            </w:pPr>
          </w:p>
        </w:tc>
        <w:tc>
          <w:tcPr>
            <w:tcW w:w="744" w:type="dxa"/>
            <w:noWrap w:val="0"/>
            <w:vAlign w:val="center"/>
          </w:tcPr>
          <w:p w14:paraId="79054D69">
            <w:pPr>
              <w:spacing w:line="276" w:lineRule="auto"/>
              <w:jc w:val="center"/>
              <w:rPr>
                <w:rFonts w:hint="eastAsia" w:ascii="仿宋" w:hAnsi="仿宋" w:eastAsia="仿宋" w:cs="仿宋"/>
                <w:color w:val="auto"/>
                <w:szCs w:val="21"/>
                <w:highlight w:val="none"/>
              </w:rPr>
            </w:pPr>
          </w:p>
        </w:tc>
      </w:tr>
      <w:tr w14:paraId="0EAAE8F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96" w:type="dxa"/>
            <w:noWrap w:val="0"/>
            <w:vAlign w:val="center"/>
          </w:tcPr>
          <w:p w14:paraId="51034273">
            <w:pPr>
              <w:spacing w:line="276"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15</w:t>
            </w:r>
          </w:p>
        </w:tc>
        <w:tc>
          <w:tcPr>
            <w:tcW w:w="3396" w:type="dxa"/>
            <w:noWrap w:val="0"/>
            <w:vAlign w:val="center"/>
          </w:tcPr>
          <w:p w14:paraId="189DFA30">
            <w:pPr>
              <w:spacing w:line="276"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投标有效期</w:t>
            </w:r>
          </w:p>
        </w:tc>
        <w:tc>
          <w:tcPr>
            <w:tcW w:w="3119" w:type="dxa"/>
            <w:noWrap w:val="0"/>
            <w:vAlign w:val="center"/>
          </w:tcPr>
          <w:p w14:paraId="2BDB101C">
            <w:pPr>
              <w:spacing w:line="276"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按招标文件约定</w:t>
            </w:r>
          </w:p>
        </w:tc>
        <w:tc>
          <w:tcPr>
            <w:tcW w:w="1814" w:type="dxa"/>
            <w:noWrap w:val="0"/>
            <w:vAlign w:val="center"/>
          </w:tcPr>
          <w:p w14:paraId="6FA80BEE">
            <w:pPr>
              <w:spacing w:line="276" w:lineRule="auto"/>
              <w:jc w:val="center"/>
              <w:rPr>
                <w:rFonts w:hint="eastAsia" w:ascii="仿宋" w:hAnsi="仿宋" w:eastAsia="仿宋" w:cs="仿宋"/>
                <w:color w:val="auto"/>
                <w:szCs w:val="21"/>
                <w:highlight w:val="none"/>
              </w:rPr>
            </w:pPr>
          </w:p>
        </w:tc>
        <w:tc>
          <w:tcPr>
            <w:tcW w:w="744" w:type="dxa"/>
            <w:noWrap w:val="0"/>
            <w:vAlign w:val="center"/>
          </w:tcPr>
          <w:p w14:paraId="7703B209">
            <w:pPr>
              <w:spacing w:line="276" w:lineRule="auto"/>
              <w:jc w:val="center"/>
              <w:rPr>
                <w:rFonts w:hint="eastAsia" w:ascii="仿宋" w:hAnsi="仿宋" w:eastAsia="仿宋" w:cs="仿宋"/>
                <w:color w:val="auto"/>
                <w:szCs w:val="21"/>
                <w:highlight w:val="none"/>
              </w:rPr>
            </w:pPr>
          </w:p>
        </w:tc>
      </w:tr>
      <w:tr w14:paraId="6DDBD4D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96" w:type="dxa"/>
            <w:noWrap w:val="0"/>
            <w:vAlign w:val="center"/>
          </w:tcPr>
          <w:p w14:paraId="4D0843DA">
            <w:pPr>
              <w:spacing w:line="276"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16</w:t>
            </w:r>
          </w:p>
        </w:tc>
        <w:tc>
          <w:tcPr>
            <w:tcW w:w="3396" w:type="dxa"/>
            <w:noWrap w:val="0"/>
            <w:vAlign w:val="center"/>
          </w:tcPr>
          <w:p w14:paraId="07925EF8">
            <w:pPr>
              <w:spacing w:line="276"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投标范围</w:t>
            </w:r>
          </w:p>
        </w:tc>
        <w:tc>
          <w:tcPr>
            <w:tcW w:w="3119" w:type="dxa"/>
            <w:noWrap w:val="0"/>
            <w:vAlign w:val="center"/>
          </w:tcPr>
          <w:p w14:paraId="427510C7">
            <w:pPr>
              <w:spacing w:line="276" w:lineRule="auto"/>
              <w:rPr>
                <w:rFonts w:hint="eastAsia" w:ascii="仿宋" w:hAnsi="仿宋" w:eastAsia="仿宋" w:cs="仿宋"/>
                <w:color w:val="auto"/>
                <w:kern w:val="0"/>
                <w:szCs w:val="21"/>
                <w:highlight w:val="none"/>
              </w:rPr>
            </w:pPr>
            <w:r>
              <w:rPr>
                <w:rFonts w:hint="eastAsia" w:ascii="仿宋" w:hAnsi="仿宋" w:eastAsia="仿宋" w:cs="仿宋"/>
                <w:color w:val="auto"/>
                <w:szCs w:val="21"/>
                <w:highlight w:val="none"/>
              </w:rPr>
              <w:t>按招标文件约定</w:t>
            </w:r>
          </w:p>
        </w:tc>
        <w:tc>
          <w:tcPr>
            <w:tcW w:w="1814" w:type="dxa"/>
            <w:noWrap w:val="0"/>
            <w:vAlign w:val="center"/>
          </w:tcPr>
          <w:p w14:paraId="77EB56CB">
            <w:pPr>
              <w:spacing w:line="276" w:lineRule="auto"/>
              <w:jc w:val="center"/>
              <w:rPr>
                <w:rFonts w:hint="eastAsia" w:ascii="仿宋" w:hAnsi="仿宋" w:eastAsia="仿宋" w:cs="仿宋"/>
                <w:color w:val="auto"/>
                <w:szCs w:val="21"/>
                <w:highlight w:val="none"/>
              </w:rPr>
            </w:pPr>
          </w:p>
        </w:tc>
        <w:tc>
          <w:tcPr>
            <w:tcW w:w="744" w:type="dxa"/>
            <w:noWrap w:val="0"/>
            <w:vAlign w:val="center"/>
          </w:tcPr>
          <w:p w14:paraId="0358FA4E">
            <w:pPr>
              <w:spacing w:line="276" w:lineRule="auto"/>
              <w:jc w:val="center"/>
              <w:rPr>
                <w:rFonts w:hint="eastAsia" w:ascii="仿宋" w:hAnsi="仿宋" w:eastAsia="仿宋" w:cs="仿宋"/>
                <w:color w:val="auto"/>
                <w:szCs w:val="21"/>
                <w:highlight w:val="none"/>
              </w:rPr>
            </w:pPr>
          </w:p>
        </w:tc>
      </w:tr>
      <w:tr w14:paraId="4726019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931" w:hRule="atLeast"/>
          <w:jc w:val="center"/>
        </w:trPr>
        <w:tc>
          <w:tcPr>
            <w:tcW w:w="696" w:type="dxa"/>
            <w:noWrap w:val="0"/>
            <w:vAlign w:val="center"/>
          </w:tcPr>
          <w:p w14:paraId="2949BDFF">
            <w:pPr>
              <w:spacing w:line="276"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17</w:t>
            </w:r>
          </w:p>
        </w:tc>
        <w:tc>
          <w:tcPr>
            <w:tcW w:w="3396" w:type="dxa"/>
            <w:noWrap w:val="0"/>
            <w:vAlign w:val="center"/>
          </w:tcPr>
          <w:p w14:paraId="054E05E4">
            <w:pPr>
              <w:spacing w:line="276"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第二章</w:t>
            </w:r>
            <w:r>
              <w:rPr>
                <w:rFonts w:hint="eastAsia" w:ascii="仿宋" w:hAnsi="仿宋" w:eastAsia="仿宋" w:cs="仿宋"/>
                <w:color w:val="auto"/>
                <w:kern w:val="0"/>
                <w:szCs w:val="21"/>
                <w:highlight w:val="none"/>
              </w:rPr>
              <w:t>“投标人须知”</w:t>
            </w:r>
            <w:r>
              <w:rPr>
                <w:rFonts w:hint="eastAsia" w:ascii="仿宋" w:hAnsi="仿宋" w:eastAsia="仿宋" w:cs="仿宋"/>
                <w:color w:val="auto"/>
                <w:szCs w:val="21"/>
                <w:highlight w:val="none"/>
              </w:rPr>
              <w:t>中“投标人须知前附表”1.4.1项规定</w:t>
            </w:r>
          </w:p>
        </w:tc>
        <w:tc>
          <w:tcPr>
            <w:tcW w:w="3119" w:type="dxa"/>
            <w:noWrap w:val="0"/>
            <w:vAlign w:val="center"/>
          </w:tcPr>
          <w:p w14:paraId="13664D6E">
            <w:pPr>
              <w:spacing w:line="276"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按招标文件约定</w:t>
            </w:r>
          </w:p>
        </w:tc>
        <w:tc>
          <w:tcPr>
            <w:tcW w:w="1814" w:type="dxa"/>
            <w:noWrap w:val="0"/>
            <w:vAlign w:val="center"/>
          </w:tcPr>
          <w:p w14:paraId="0E7E9DB7">
            <w:pPr>
              <w:spacing w:line="276" w:lineRule="auto"/>
              <w:jc w:val="center"/>
              <w:rPr>
                <w:rFonts w:hint="eastAsia" w:ascii="仿宋" w:hAnsi="仿宋" w:eastAsia="仿宋" w:cs="仿宋"/>
                <w:color w:val="auto"/>
                <w:szCs w:val="21"/>
                <w:highlight w:val="none"/>
              </w:rPr>
            </w:pPr>
          </w:p>
        </w:tc>
        <w:tc>
          <w:tcPr>
            <w:tcW w:w="744" w:type="dxa"/>
            <w:noWrap w:val="0"/>
            <w:vAlign w:val="center"/>
          </w:tcPr>
          <w:p w14:paraId="7C63BD90">
            <w:pPr>
              <w:spacing w:line="276" w:lineRule="auto"/>
              <w:jc w:val="center"/>
              <w:rPr>
                <w:rFonts w:hint="eastAsia" w:ascii="仿宋" w:hAnsi="仿宋" w:eastAsia="仿宋" w:cs="仿宋"/>
                <w:color w:val="auto"/>
                <w:szCs w:val="21"/>
                <w:highlight w:val="none"/>
              </w:rPr>
            </w:pPr>
          </w:p>
        </w:tc>
      </w:tr>
    </w:tbl>
    <w:p w14:paraId="05890FC8">
      <w:pPr>
        <w:spacing w:line="360" w:lineRule="auto"/>
        <w:rPr>
          <w:rFonts w:hint="eastAsia" w:ascii="仿宋" w:hAnsi="仿宋" w:eastAsia="仿宋" w:cs="仿宋"/>
          <w:color w:val="auto"/>
          <w:szCs w:val="21"/>
          <w:highlight w:val="none"/>
        </w:rPr>
      </w:pPr>
    </w:p>
    <w:p w14:paraId="2DBA2303">
      <w:pPr>
        <w:spacing w:line="360" w:lineRule="auto"/>
        <w:ind w:firstLine="4109" w:firstLineChars="1957"/>
        <w:rPr>
          <w:rFonts w:hint="eastAsia" w:ascii="仿宋" w:hAnsi="仿宋" w:eastAsia="仿宋" w:cs="仿宋"/>
          <w:color w:val="auto"/>
          <w:szCs w:val="21"/>
          <w:highlight w:val="none"/>
          <w:u w:val="single"/>
        </w:rPr>
      </w:pPr>
      <w:bookmarkStart w:id="16" w:name="_Toc215461615"/>
      <w:bookmarkStart w:id="17" w:name="_Toc220399570"/>
      <w:bookmarkStart w:id="18" w:name="_Toc215588251"/>
      <w:bookmarkStart w:id="19" w:name="_Toc231095534"/>
      <w:r>
        <w:rPr>
          <w:rFonts w:hint="eastAsia" w:ascii="仿宋" w:hAnsi="仿宋" w:eastAsia="仿宋" w:cs="仿宋"/>
          <w:color w:val="auto"/>
          <w:szCs w:val="21"/>
          <w:highlight w:val="none"/>
        </w:rPr>
        <w:t>投标人：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（盖公章）</w:t>
      </w:r>
    </w:p>
    <w:p w14:paraId="0311D415">
      <w:pPr>
        <w:spacing w:line="360" w:lineRule="auto"/>
        <w:ind w:firstLine="4109" w:firstLineChars="1957"/>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法定代表人或授权委托人：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（签字或盖章）</w:t>
      </w:r>
    </w:p>
    <w:p w14:paraId="5E820B68">
      <w:pPr>
        <w:autoSpaceDE w:val="0"/>
        <w:autoSpaceDN w:val="0"/>
        <w:adjustRightInd w:val="0"/>
        <w:spacing w:line="360" w:lineRule="auto"/>
        <w:ind w:firstLine="4109" w:firstLineChars="1957"/>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日 期：</w:t>
      </w:r>
      <w:r>
        <w:rPr>
          <w:rFonts w:hint="eastAsia" w:ascii="仿宋" w:hAnsi="仿宋" w:eastAsia="仿宋" w:cs="仿宋"/>
          <w:color w:val="auto"/>
          <w:kern w:val="0"/>
          <w:szCs w:val="21"/>
          <w:highlight w:val="none"/>
          <w:u w:val="single"/>
        </w:rPr>
        <w:t xml:space="preserve">       </w:t>
      </w:r>
      <w:r>
        <w:rPr>
          <w:rFonts w:hint="eastAsia" w:ascii="仿宋" w:hAnsi="仿宋" w:eastAsia="仿宋" w:cs="仿宋"/>
          <w:color w:val="auto"/>
          <w:kern w:val="0"/>
          <w:szCs w:val="21"/>
          <w:highlight w:val="none"/>
        </w:rPr>
        <w:t>年</w:t>
      </w:r>
      <w:r>
        <w:rPr>
          <w:rFonts w:hint="eastAsia" w:ascii="仿宋" w:hAnsi="仿宋" w:eastAsia="仿宋" w:cs="仿宋"/>
          <w:color w:val="auto"/>
          <w:kern w:val="0"/>
          <w:szCs w:val="21"/>
          <w:highlight w:val="none"/>
          <w:u w:val="single"/>
        </w:rPr>
        <w:t xml:space="preserve">     </w:t>
      </w:r>
      <w:r>
        <w:rPr>
          <w:rFonts w:hint="eastAsia" w:ascii="仿宋" w:hAnsi="仿宋" w:eastAsia="仿宋" w:cs="仿宋"/>
          <w:color w:val="auto"/>
          <w:kern w:val="0"/>
          <w:szCs w:val="21"/>
          <w:highlight w:val="none"/>
        </w:rPr>
        <w:t>月</w:t>
      </w:r>
      <w:r>
        <w:rPr>
          <w:rFonts w:hint="eastAsia" w:ascii="仿宋" w:hAnsi="仿宋" w:eastAsia="仿宋" w:cs="仿宋"/>
          <w:color w:val="auto"/>
          <w:kern w:val="0"/>
          <w:szCs w:val="21"/>
          <w:highlight w:val="none"/>
          <w:u w:val="single"/>
        </w:rPr>
        <w:t xml:space="preserve">     </w:t>
      </w:r>
      <w:r>
        <w:rPr>
          <w:rFonts w:hint="eastAsia" w:ascii="仿宋" w:hAnsi="仿宋" w:eastAsia="仿宋" w:cs="仿宋"/>
          <w:color w:val="auto"/>
          <w:kern w:val="0"/>
          <w:szCs w:val="21"/>
          <w:highlight w:val="none"/>
        </w:rPr>
        <w:t>日</w:t>
      </w:r>
    </w:p>
    <w:p w14:paraId="4DBAB263">
      <w:pPr>
        <w:autoSpaceDE w:val="0"/>
        <w:autoSpaceDN w:val="0"/>
        <w:adjustRightInd w:val="0"/>
        <w:spacing w:line="360" w:lineRule="auto"/>
        <w:jc w:val="center"/>
        <w:rPr>
          <w:rFonts w:hint="eastAsia" w:ascii="仿宋" w:hAnsi="仿宋" w:eastAsia="仿宋" w:cs="仿宋"/>
          <w:b/>
          <w:bCs/>
          <w:color w:val="auto"/>
          <w:sz w:val="24"/>
          <w:highlight w:val="none"/>
        </w:rPr>
      </w:pPr>
      <w:r>
        <w:rPr>
          <w:rFonts w:hint="eastAsia" w:ascii="仿宋" w:hAnsi="仿宋" w:eastAsia="仿宋" w:cs="仿宋"/>
          <w:color w:val="auto"/>
          <w:szCs w:val="21"/>
          <w:highlight w:val="none"/>
        </w:rPr>
        <w:br w:type="page"/>
      </w:r>
      <w:r>
        <w:rPr>
          <w:rFonts w:hint="eastAsia" w:ascii="仿宋" w:hAnsi="仿宋" w:eastAsia="仿宋" w:cs="仿宋"/>
          <w:b/>
          <w:bCs/>
          <w:color w:val="auto"/>
          <w:sz w:val="24"/>
          <w:highlight w:val="none"/>
        </w:rPr>
        <w:t>五、拟投入本工程项目主要施工人员简介</w:t>
      </w:r>
      <w:bookmarkEnd w:id="16"/>
      <w:bookmarkEnd w:id="17"/>
      <w:bookmarkEnd w:id="18"/>
      <w:bookmarkEnd w:id="19"/>
    </w:p>
    <w:p w14:paraId="19ADA27D">
      <w:pPr>
        <w:spacing w:line="360" w:lineRule="auto"/>
        <w:jc w:val="center"/>
        <w:rPr>
          <w:rFonts w:hint="eastAsia" w:ascii="仿宋" w:hAnsi="仿宋" w:eastAsia="仿宋" w:cs="仿宋"/>
          <w:b/>
          <w:color w:val="auto"/>
          <w:szCs w:val="21"/>
          <w:highlight w:val="none"/>
        </w:rPr>
      </w:pPr>
    </w:p>
    <w:tbl>
      <w:tblPr>
        <w:tblStyle w:val="3"/>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610"/>
        <w:gridCol w:w="851"/>
        <w:gridCol w:w="992"/>
        <w:gridCol w:w="1134"/>
        <w:gridCol w:w="2367"/>
        <w:gridCol w:w="752"/>
        <w:gridCol w:w="992"/>
        <w:gridCol w:w="704"/>
      </w:tblGrid>
      <w:tr w14:paraId="45298B0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610" w:type="dxa"/>
            <w:vMerge w:val="restart"/>
            <w:noWrap w:val="0"/>
            <w:vAlign w:val="center"/>
          </w:tcPr>
          <w:p w14:paraId="187A7EDE">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职务</w:t>
            </w:r>
          </w:p>
        </w:tc>
        <w:tc>
          <w:tcPr>
            <w:tcW w:w="851" w:type="dxa"/>
            <w:vMerge w:val="restart"/>
            <w:noWrap w:val="0"/>
            <w:vAlign w:val="center"/>
          </w:tcPr>
          <w:p w14:paraId="2076883C">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姓名</w:t>
            </w:r>
          </w:p>
        </w:tc>
        <w:tc>
          <w:tcPr>
            <w:tcW w:w="992" w:type="dxa"/>
            <w:vMerge w:val="restart"/>
            <w:noWrap w:val="0"/>
            <w:vAlign w:val="center"/>
          </w:tcPr>
          <w:p w14:paraId="376D44EF">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职称</w:t>
            </w:r>
          </w:p>
        </w:tc>
        <w:tc>
          <w:tcPr>
            <w:tcW w:w="1134" w:type="dxa"/>
            <w:vMerge w:val="restart"/>
            <w:noWrap w:val="0"/>
            <w:vAlign w:val="center"/>
          </w:tcPr>
          <w:p w14:paraId="6BB9897B">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职称</w:t>
            </w:r>
          </w:p>
          <w:p w14:paraId="01F84045">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证号</w:t>
            </w:r>
          </w:p>
        </w:tc>
        <w:tc>
          <w:tcPr>
            <w:tcW w:w="4815" w:type="dxa"/>
            <w:gridSpan w:val="4"/>
            <w:noWrap w:val="0"/>
            <w:vAlign w:val="center"/>
          </w:tcPr>
          <w:p w14:paraId="745AC9DA">
            <w:pPr>
              <w:spacing w:line="360" w:lineRule="auto"/>
              <w:ind w:firstLine="48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上岗执业或职业资格证明</w:t>
            </w:r>
          </w:p>
        </w:tc>
      </w:tr>
      <w:tr w14:paraId="1DD710B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610" w:type="dxa"/>
            <w:vMerge w:val="continue"/>
            <w:noWrap w:val="0"/>
            <w:vAlign w:val="center"/>
          </w:tcPr>
          <w:p w14:paraId="2B612EA3">
            <w:pPr>
              <w:spacing w:line="360" w:lineRule="auto"/>
              <w:ind w:firstLine="480"/>
              <w:jc w:val="center"/>
              <w:rPr>
                <w:rFonts w:hint="eastAsia" w:ascii="仿宋" w:hAnsi="仿宋" w:eastAsia="仿宋" w:cs="仿宋"/>
                <w:color w:val="auto"/>
                <w:szCs w:val="21"/>
                <w:highlight w:val="none"/>
              </w:rPr>
            </w:pPr>
          </w:p>
        </w:tc>
        <w:tc>
          <w:tcPr>
            <w:tcW w:w="851" w:type="dxa"/>
            <w:vMerge w:val="continue"/>
            <w:noWrap w:val="0"/>
            <w:vAlign w:val="center"/>
          </w:tcPr>
          <w:p w14:paraId="2D54D907">
            <w:pPr>
              <w:spacing w:line="360" w:lineRule="auto"/>
              <w:ind w:firstLine="480"/>
              <w:jc w:val="center"/>
              <w:rPr>
                <w:rFonts w:hint="eastAsia" w:ascii="仿宋" w:hAnsi="仿宋" w:eastAsia="仿宋" w:cs="仿宋"/>
                <w:color w:val="auto"/>
                <w:szCs w:val="21"/>
                <w:highlight w:val="none"/>
              </w:rPr>
            </w:pPr>
          </w:p>
        </w:tc>
        <w:tc>
          <w:tcPr>
            <w:tcW w:w="992" w:type="dxa"/>
            <w:vMerge w:val="continue"/>
            <w:noWrap w:val="0"/>
            <w:vAlign w:val="center"/>
          </w:tcPr>
          <w:p w14:paraId="0F5D1928">
            <w:pPr>
              <w:spacing w:line="360" w:lineRule="auto"/>
              <w:ind w:firstLine="480"/>
              <w:jc w:val="center"/>
              <w:rPr>
                <w:rFonts w:hint="eastAsia" w:ascii="仿宋" w:hAnsi="仿宋" w:eastAsia="仿宋" w:cs="仿宋"/>
                <w:color w:val="auto"/>
                <w:szCs w:val="21"/>
                <w:highlight w:val="none"/>
              </w:rPr>
            </w:pPr>
          </w:p>
        </w:tc>
        <w:tc>
          <w:tcPr>
            <w:tcW w:w="1134" w:type="dxa"/>
            <w:vMerge w:val="continue"/>
            <w:noWrap w:val="0"/>
            <w:vAlign w:val="center"/>
          </w:tcPr>
          <w:p w14:paraId="4EB072A1">
            <w:pPr>
              <w:spacing w:line="360" w:lineRule="auto"/>
              <w:ind w:firstLine="480"/>
              <w:jc w:val="center"/>
              <w:rPr>
                <w:rFonts w:hint="eastAsia" w:ascii="仿宋" w:hAnsi="仿宋" w:eastAsia="仿宋" w:cs="仿宋"/>
                <w:color w:val="auto"/>
                <w:szCs w:val="21"/>
                <w:highlight w:val="none"/>
              </w:rPr>
            </w:pPr>
          </w:p>
        </w:tc>
        <w:tc>
          <w:tcPr>
            <w:tcW w:w="2367" w:type="dxa"/>
            <w:noWrap w:val="0"/>
            <w:vAlign w:val="center"/>
          </w:tcPr>
          <w:p w14:paraId="48D7C91A">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证书名称</w:t>
            </w:r>
          </w:p>
        </w:tc>
        <w:tc>
          <w:tcPr>
            <w:tcW w:w="752" w:type="dxa"/>
            <w:noWrap w:val="0"/>
            <w:vAlign w:val="center"/>
          </w:tcPr>
          <w:p w14:paraId="4DCCE895">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级别</w:t>
            </w:r>
          </w:p>
        </w:tc>
        <w:tc>
          <w:tcPr>
            <w:tcW w:w="992" w:type="dxa"/>
            <w:noWrap w:val="0"/>
            <w:vAlign w:val="center"/>
          </w:tcPr>
          <w:p w14:paraId="1D741B88">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证号</w:t>
            </w:r>
          </w:p>
        </w:tc>
        <w:tc>
          <w:tcPr>
            <w:tcW w:w="704" w:type="dxa"/>
            <w:noWrap w:val="0"/>
            <w:vAlign w:val="center"/>
          </w:tcPr>
          <w:p w14:paraId="5DEE18F4">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专业</w:t>
            </w:r>
          </w:p>
        </w:tc>
      </w:tr>
      <w:tr w14:paraId="5EC381D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610" w:type="dxa"/>
            <w:vMerge w:val="restart"/>
            <w:noWrap w:val="0"/>
            <w:vAlign w:val="center"/>
          </w:tcPr>
          <w:p w14:paraId="20B30E9D">
            <w:pPr>
              <w:spacing w:line="360" w:lineRule="auto"/>
              <w:jc w:val="center"/>
              <w:rPr>
                <w:rFonts w:hint="eastAsia" w:ascii="仿宋" w:hAnsi="仿宋" w:eastAsia="仿宋" w:cs="仿宋"/>
                <w:color w:val="auto"/>
                <w:szCs w:val="21"/>
                <w:highlight w:val="none"/>
              </w:rPr>
            </w:pPr>
          </w:p>
        </w:tc>
        <w:tc>
          <w:tcPr>
            <w:tcW w:w="851" w:type="dxa"/>
            <w:vMerge w:val="restart"/>
            <w:noWrap w:val="0"/>
            <w:vAlign w:val="center"/>
          </w:tcPr>
          <w:p w14:paraId="69F682BB">
            <w:pPr>
              <w:spacing w:line="360" w:lineRule="auto"/>
              <w:jc w:val="center"/>
              <w:rPr>
                <w:rFonts w:hint="eastAsia" w:ascii="仿宋" w:hAnsi="仿宋" w:eastAsia="仿宋" w:cs="仿宋"/>
                <w:color w:val="auto"/>
                <w:szCs w:val="21"/>
                <w:highlight w:val="none"/>
              </w:rPr>
            </w:pPr>
          </w:p>
        </w:tc>
        <w:tc>
          <w:tcPr>
            <w:tcW w:w="992" w:type="dxa"/>
            <w:noWrap w:val="0"/>
            <w:vAlign w:val="center"/>
          </w:tcPr>
          <w:p w14:paraId="66E26963">
            <w:pPr>
              <w:spacing w:line="360" w:lineRule="auto"/>
              <w:jc w:val="center"/>
              <w:rPr>
                <w:rFonts w:hint="eastAsia" w:ascii="仿宋" w:hAnsi="仿宋" w:eastAsia="仿宋" w:cs="仿宋"/>
                <w:color w:val="auto"/>
                <w:szCs w:val="21"/>
                <w:highlight w:val="none"/>
              </w:rPr>
            </w:pPr>
          </w:p>
        </w:tc>
        <w:tc>
          <w:tcPr>
            <w:tcW w:w="1134" w:type="dxa"/>
            <w:noWrap w:val="0"/>
            <w:vAlign w:val="center"/>
          </w:tcPr>
          <w:p w14:paraId="17CED408">
            <w:pPr>
              <w:spacing w:line="360" w:lineRule="auto"/>
              <w:jc w:val="center"/>
              <w:rPr>
                <w:rFonts w:hint="eastAsia" w:ascii="仿宋" w:hAnsi="仿宋" w:eastAsia="仿宋" w:cs="仿宋"/>
                <w:color w:val="auto"/>
                <w:szCs w:val="21"/>
                <w:highlight w:val="none"/>
              </w:rPr>
            </w:pPr>
          </w:p>
        </w:tc>
        <w:tc>
          <w:tcPr>
            <w:tcW w:w="2367" w:type="dxa"/>
            <w:noWrap w:val="0"/>
            <w:vAlign w:val="center"/>
          </w:tcPr>
          <w:p w14:paraId="721196F8">
            <w:pPr>
              <w:spacing w:line="360" w:lineRule="auto"/>
              <w:jc w:val="center"/>
              <w:rPr>
                <w:rFonts w:hint="eastAsia" w:ascii="仿宋" w:hAnsi="仿宋" w:eastAsia="仿宋" w:cs="仿宋"/>
                <w:color w:val="auto"/>
                <w:szCs w:val="21"/>
                <w:highlight w:val="none"/>
              </w:rPr>
            </w:pPr>
          </w:p>
        </w:tc>
        <w:tc>
          <w:tcPr>
            <w:tcW w:w="752" w:type="dxa"/>
            <w:noWrap w:val="0"/>
            <w:vAlign w:val="center"/>
          </w:tcPr>
          <w:p w14:paraId="15384271">
            <w:pPr>
              <w:spacing w:line="360" w:lineRule="auto"/>
              <w:jc w:val="center"/>
              <w:rPr>
                <w:rFonts w:hint="eastAsia" w:ascii="仿宋" w:hAnsi="仿宋" w:eastAsia="仿宋" w:cs="仿宋"/>
                <w:color w:val="auto"/>
                <w:szCs w:val="21"/>
                <w:highlight w:val="none"/>
              </w:rPr>
            </w:pPr>
          </w:p>
        </w:tc>
        <w:tc>
          <w:tcPr>
            <w:tcW w:w="992" w:type="dxa"/>
            <w:noWrap w:val="0"/>
            <w:vAlign w:val="center"/>
          </w:tcPr>
          <w:p w14:paraId="57B26F75">
            <w:pPr>
              <w:spacing w:line="360" w:lineRule="auto"/>
              <w:jc w:val="center"/>
              <w:rPr>
                <w:rFonts w:hint="eastAsia" w:ascii="仿宋" w:hAnsi="仿宋" w:eastAsia="仿宋" w:cs="仿宋"/>
                <w:color w:val="auto"/>
                <w:szCs w:val="21"/>
                <w:highlight w:val="none"/>
              </w:rPr>
            </w:pPr>
          </w:p>
        </w:tc>
        <w:tc>
          <w:tcPr>
            <w:tcW w:w="704" w:type="dxa"/>
            <w:noWrap w:val="0"/>
            <w:vAlign w:val="center"/>
          </w:tcPr>
          <w:p w14:paraId="04AB9CFF">
            <w:pPr>
              <w:spacing w:line="360" w:lineRule="auto"/>
              <w:jc w:val="center"/>
              <w:rPr>
                <w:rFonts w:hint="eastAsia" w:ascii="仿宋" w:hAnsi="仿宋" w:eastAsia="仿宋" w:cs="仿宋"/>
                <w:color w:val="auto"/>
                <w:szCs w:val="21"/>
                <w:highlight w:val="none"/>
              </w:rPr>
            </w:pPr>
          </w:p>
        </w:tc>
      </w:tr>
      <w:tr w14:paraId="67F9BC5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610" w:type="dxa"/>
            <w:vMerge w:val="continue"/>
            <w:noWrap w:val="0"/>
            <w:vAlign w:val="center"/>
          </w:tcPr>
          <w:p w14:paraId="60C1784C">
            <w:pPr>
              <w:spacing w:line="360" w:lineRule="auto"/>
              <w:jc w:val="center"/>
              <w:rPr>
                <w:rFonts w:hint="eastAsia" w:ascii="仿宋" w:hAnsi="仿宋" w:eastAsia="仿宋" w:cs="仿宋"/>
                <w:color w:val="auto"/>
                <w:szCs w:val="21"/>
                <w:highlight w:val="none"/>
              </w:rPr>
            </w:pPr>
          </w:p>
        </w:tc>
        <w:tc>
          <w:tcPr>
            <w:tcW w:w="851" w:type="dxa"/>
            <w:vMerge w:val="continue"/>
            <w:noWrap w:val="0"/>
            <w:vAlign w:val="center"/>
          </w:tcPr>
          <w:p w14:paraId="6CB99B35">
            <w:pPr>
              <w:spacing w:line="360" w:lineRule="auto"/>
              <w:jc w:val="center"/>
              <w:rPr>
                <w:rFonts w:hint="eastAsia" w:ascii="仿宋" w:hAnsi="仿宋" w:eastAsia="仿宋" w:cs="仿宋"/>
                <w:color w:val="auto"/>
                <w:szCs w:val="21"/>
                <w:highlight w:val="none"/>
              </w:rPr>
            </w:pPr>
          </w:p>
        </w:tc>
        <w:tc>
          <w:tcPr>
            <w:tcW w:w="992" w:type="dxa"/>
            <w:noWrap w:val="0"/>
            <w:vAlign w:val="center"/>
          </w:tcPr>
          <w:p w14:paraId="57920CCA">
            <w:pPr>
              <w:spacing w:line="360" w:lineRule="auto"/>
              <w:jc w:val="center"/>
              <w:rPr>
                <w:rFonts w:hint="eastAsia" w:ascii="仿宋" w:hAnsi="仿宋" w:eastAsia="仿宋" w:cs="仿宋"/>
                <w:color w:val="auto"/>
                <w:szCs w:val="21"/>
                <w:highlight w:val="none"/>
              </w:rPr>
            </w:pPr>
          </w:p>
        </w:tc>
        <w:tc>
          <w:tcPr>
            <w:tcW w:w="1134" w:type="dxa"/>
            <w:noWrap w:val="0"/>
            <w:vAlign w:val="center"/>
          </w:tcPr>
          <w:p w14:paraId="70928A6D">
            <w:pPr>
              <w:spacing w:line="360" w:lineRule="auto"/>
              <w:jc w:val="center"/>
              <w:rPr>
                <w:rFonts w:hint="eastAsia" w:ascii="仿宋" w:hAnsi="仿宋" w:eastAsia="仿宋" w:cs="仿宋"/>
                <w:color w:val="auto"/>
                <w:szCs w:val="21"/>
                <w:highlight w:val="none"/>
              </w:rPr>
            </w:pPr>
          </w:p>
        </w:tc>
        <w:tc>
          <w:tcPr>
            <w:tcW w:w="2367" w:type="dxa"/>
            <w:noWrap w:val="0"/>
            <w:vAlign w:val="center"/>
          </w:tcPr>
          <w:p w14:paraId="15AD0554">
            <w:pPr>
              <w:spacing w:line="360" w:lineRule="auto"/>
              <w:jc w:val="center"/>
              <w:rPr>
                <w:rFonts w:hint="eastAsia" w:ascii="仿宋" w:hAnsi="仿宋" w:eastAsia="仿宋" w:cs="仿宋"/>
                <w:color w:val="auto"/>
                <w:szCs w:val="21"/>
                <w:highlight w:val="none"/>
              </w:rPr>
            </w:pPr>
          </w:p>
        </w:tc>
        <w:tc>
          <w:tcPr>
            <w:tcW w:w="752" w:type="dxa"/>
            <w:noWrap w:val="0"/>
            <w:vAlign w:val="center"/>
          </w:tcPr>
          <w:p w14:paraId="3E449FF5">
            <w:pPr>
              <w:spacing w:line="360" w:lineRule="auto"/>
              <w:jc w:val="center"/>
              <w:rPr>
                <w:rFonts w:hint="eastAsia" w:ascii="仿宋" w:hAnsi="仿宋" w:eastAsia="仿宋" w:cs="仿宋"/>
                <w:color w:val="auto"/>
                <w:szCs w:val="21"/>
                <w:highlight w:val="none"/>
              </w:rPr>
            </w:pPr>
          </w:p>
        </w:tc>
        <w:tc>
          <w:tcPr>
            <w:tcW w:w="992" w:type="dxa"/>
            <w:noWrap w:val="0"/>
            <w:vAlign w:val="center"/>
          </w:tcPr>
          <w:p w14:paraId="0874985F">
            <w:pPr>
              <w:spacing w:line="360" w:lineRule="auto"/>
              <w:jc w:val="center"/>
              <w:rPr>
                <w:rFonts w:hint="eastAsia" w:ascii="仿宋" w:hAnsi="仿宋" w:eastAsia="仿宋" w:cs="仿宋"/>
                <w:color w:val="auto"/>
                <w:szCs w:val="21"/>
                <w:highlight w:val="none"/>
              </w:rPr>
            </w:pPr>
          </w:p>
        </w:tc>
        <w:tc>
          <w:tcPr>
            <w:tcW w:w="704" w:type="dxa"/>
            <w:noWrap w:val="0"/>
            <w:vAlign w:val="center"/>
          </w:tcPr>
          <w:p w14:paraId="6EB7921B">
            <w:pPr>
              <w:spacing w:line="360" w:lineRule="auto"/>
              <w:jc w:val="center"/>
              <w:rPr>
                <w:rFonts w:hint="eastAsia" w:ascii="仿宋" w:hAnsi="仿宋" w:eastAsia="仿宋" w:cs="仿宋"/>
                <w:color w:val="auto"/>
                <w:szCs w:val="21"/>
                <w:highlight w:val="none"/>
              </w:rPr>
            </w:pPr>
          </w:p>
        </w:tc>
      </w:tr>
      <w:tr w14:paraId="6DFB22F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610" w:type="dxa"/>
            <w:noWrap w:val="0"/>
            <w:vAlign w:val="center"/>
          </w:tcPr>
          <w:p w14:paraId="0A617897">
            <w:pPr>
              <w:spacing w:line="360" w:lineRule="auto"/>
              <w:jc w:val="center"/>
              <w:rPr>
                <w:rFonts w:hint="eastAsia" w:ascii="仿宋" w:hAnsi="仿宋" w:eastAsia="仿宋" w:cs="仿宋"/>
                <w:color w:val="auto"/>
                <w:szCs w:val="21"/>
                <w:highlight w:val="none"/>
              </w:rPr>
            </w:pPr>
          </w:p>
        </w:tc>
        <w:tc>
          <w:tcPr>
            <w:tcW w:w="851" w:type="dxa"/>
            <w:noWrap w:val="0"/>
            <w:vAlign w:val="center"/>
          </w:tcPr>
          <w:p w14:paraId="70D36651">
            <w:pPr>
              <w:spacing w:line="360" w:lineRule="auto"/>
              <w:jc w:val="center"/>
              <w:rPr>
                <w:rFonts w:hint="eastAsia" w:ascii="仿宋" w:hAnsi="仿宋" w:eastAsia="仿宋" w:cs="仿宋"/>
                <w:color w:val="auto"/>
                <w:szCs w:val="21"/>
                <w:highlight w:val="none"/>
              </w:rPr>
            </w:pPr>
          </w:p>
        </w:tc>
        <w:tc>
          <w:tcPr>
            <w:tcW w:w="992" w:type="dxa"/>
            <w:noWrap w:val="0"/>
            <w:vAlign w:val="center"/>
          </w:tcPr>
          <w:p w14:paraId="1AAADCFA">
            <w:pPr>
              <w:spacing w:line="360" w:lineRule="auto"/>
              <w:jc w:val="center"/>
              <w:rPr>
                <w:rFonts w:hint="eastAsia" w:ascii="仿宋" w:hAnsi="仿宋" w:eastAsia="仿宋" w:cs="仿宋"/>
                <w:color w:val="auto"/>
                <w:szCs w:val="21"/>
                <w:highlight w:val="none"/>
              </w:rPr>
            </w:pPr>
          </w:p>
        </w:tc>
        <w:tc>
          <w:tcPr>
            <w:tcW w:w="1134" w:type="dxa"/>
            <w:noWrap w:val="0"/>
            <w:vAlign w:val="center"/>
          </w:tcPr>
          <w:p w14:paraId="3459ACA1">
            <w:pPr>
              <w:spacing w:line="360" w:lineRule="auto"/>
              <w:jc w:val="center"/>
              <w:rPr>
                <w:rFonts w:hint="eastAsia" w:ascii="仿宋" w:hAnsi="仿宋" w:eastAsia="仿宋" w:cs="仿宋"/>
                <w:color w:val="auto"/>
                <w:szCs w:val="21"/>
                <w:highlight w:val="none"/>
              </w:rPr>
            </w:pPr>
          </w:p>
        </w:tc>
        <w:tc>
          <w:tcPr>
            <w:tcW w:w="2367" w:type="dxa"/>
            <w:noWrap w:val="0"/>
            <w:vAlign w:val="center"/>
          </w:tcPr>
          <w:p w14:paraId="2DB562F9">
            <w:pPr>
              <w:spacing w:line="360" w:lineRule="auto"/>
              <w:jc w:val="center"/>
              <w:rPr>
                <w:rFonts w:hint="eastAsia" w:ascii="仿宋" w:hAnsi="仿宋" w:eastAsia="仿宋" w:cs="仿宋"/>
                <w:color w:val="auto"/>
                <w:szCs w:val="21"/>
                <w:highlight w:val="none"/>
              </w:rPr>
            </w:pPr>
          </w:p>
        </w:tc>
        <w:tc>
          <w:tcPr>
            <w:tcW w:w="752" w:type="dxa"/>
            <w:noWrap w:val="0"/>
            <w:vAlign w:val="center"/>
          </w:tcPr>
          <w:p w14:paraId="179ED0ED">
            <w:pPr>
              <w:spacing w:line="360" w:lineRule="auto"/>
              <w:jc w:val="center"/>
              <w:rPr>
                <w:rFonts w:hint="eastAsia" w:ascii="仿宋" w:hAnsi="仿宋" w:eastAsia="仿宋" w:cs="仿宋"/>
                <w:color w:val="auto"/>
                <w:szCs w:val="21"/>
                <w:highlight w:val="none"/>
              </w:rPr>
            </w:pPr>
          </w:p>
        </w:tc>
        <w:tc>
          <w:tcPr>
            <w:tcW w:w="992" w:type="dxa"/>
            <w:noWrap w:val="0"/>
            <w:vAlign w:val="center"/>
          </w:tcPr>
          <w:p w14:paraId="0ED843CE">
            <w:pPr>
              <w:spacing w:line="360" w:lineRule="auto"/>
              <w:jc w:val="center"/>
              <w:rPr>
                <w:rFonts w:hint="eastAsia" w:ascii="仿宋" w:hAnsi="仿宋" w:eastAsia="仿宋" w:cs="仿宋"/>
                <w:color w:val="auto"/>
                <w:szCs w:val="21"/>
                <w:highlight w:val="none"/>
              </w:rPr>
            </w:pPr>
          </w:p>
        </w:tc>
        <w:tc>
          <w:tcPr>
            <w:tcW w:w="704" w:type="dxa"/>
            <w:noWrap w:val="0"/>
            <w:vAlign w:val="center"/>
          </w:tcPr>
          <w:p w14:paraId="5B5AB11A">
            <w:pPr>
              <w:spacing w:line="360" w:lineRule="auto"/>
              <w:jc w:val="center"/>
              <w:rPr>
                <w:rFonts w:hint="eastAsia" w:ascii="仿宋" w:hAnsi="仿宋" w:eastAsia="仿宋" w:cs="仿宋"/>
                <w:color w:val="auto"/>
                <w:szCs w:val="21"/>
                <w:highlight w:val="none"/>
              </w:rPr>
            </w:pPr>
          </w:p>
        </w:tc>
      </w:tr>
      <w:tr w14:paraId="76DC315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610" w:type="dxa"/>
            <w:noWrap w:val="0"/>
            <w:vAlign w:val="center"/>
          </w:tcPr>
          <w:p w14:paraId="5C5169C1">
            <w:pPr>
              <w:spacing w:line="360" w:lineRule="auto"/>
              <w:jc w:val="center"/>
              <w:rPr>
                <w:rFonts w:hint="eastAsia" w:ascii="仿宋" w:hAnsi="仿宋" w:eastAsia="仿宋" w:cs="仿宋"/>
                <w:color w:val="auto"/>
                <w:szCs w:val="21"/>
                <w:highlight w:val="none"/>
              </w:rPr>
            </w:pPr>
          </w:p>
        </w:tc>
        <w:tc>
          <w:tcPr>
            <w:tcW w:w="851" w:type="dxa"/>
            <w:noWrap w:val="0"/>
            <w:vAlign w:val="center"/>
          </w:tcPr>
          <w:p w14:paraId="79A66825">
            <w:pPr>
              <w:spacing w:line="360" w:lineRule="auto"/>
              <w:jc w:val="center"/>
              <w:rPr>
                <w:rFonts w:hint="eastAsia" w:ascii="仿宋" w:hAnsi="仿宋" w:eastAsia="仿宋" w:cs="仿宋"/>
                <w:color w:val="auto"/>
                <w:szCs w:val="21"/>
                <w:highlight w:val="none"/>
              </w:rPr>
            </w:pPr>
          </w:p>
        </w:tc>
        <w:tc>
          <w:tcPr>
            <w:tcW w:w="992" w:type="dxa"/>
            <w:noWrap w:val="0"/>
            <w:vAlign w:val="center"/>
          </w:tcPr>
          <w:p w14:paraId="0C4AF328">
            <w:pPr>
              <w:spacing w:line="360" w:lineRule="auto"/>
              <w:jc w:val="center"/>
              <w:rPr>
                <w:rFonts w:hint="eastAsia" w:ascii="仿宋" w:hAnsi="仿宋" w:eastAsia="仿宋" w:cs="仿宋"/>
                <w:color w:val="auto"/>
                <w:szCs w:val="21"/>
                <w:highlight w:val="none"/>
              </w:rPr>
            </w:pPr>
          </w:p>
        </w:tc>
        <w:tc>
          <w:tcPr>
            <w:tcW w:w="1134" w:type="dxa"/>
            <w:noWrap w:val="0"/>
            <w:vAlign w:val="center"/>
          </w:tcPr>
          <w:p w14:paraId="7C762B34">
            <w:pPr>
              <w:spacing w:line="360" w:lineRule="auto"/>
              <w:jc w:val="center"/>
              <w:rPr>
                <w:rFonts w:hint="eastAsia" w:ascii="仿宋" w:hAnsi="仿宋" w:eastAsia="仿宋" w:cs="仿宋"/>
                <w:color w:val="auto"/>
                <w:szCs w:val="21"/>
                <w:highlight w:val="none"/>
              </w:rPr>
            </w:pPr>
          </w:p>
        </w:tc>
        <w:tc>
          <w:tcPr>
            <w:tcW w:w="2367" w:type="dxa"/>
            <w:noWrap w:val="0"/>
            <w:vAlign w:val="center"/>
          </w:tcPr>
          <w:p w14:paraId="399A35FA">
            <w:pPr>
              <w:spacing w:line="360" w:lineRule="auto"/>
              <w:jc w:val="center"/>
              <w:rPr>
                <w:rFonts w:hint="eastAsia" w:ascii="仿宋" w:hAnsi="仿宋" w:eastAsia="仿宋" w:cs="仿宋"/>
                <w:color w:val="auto"/>
                <w:szCs w:val="21"/>
                <w:highlight w:val="none"/>
              </w:rPr>
            </w:pPr>
          </w:p>
        </w:tc>
        <w:tc>
          <w:tcPr>
            <w:tcW w:w="752" w:type="dxa"/>
            <w:noWrap w:val="0"/>
            <w:vAlign w:val="center"/>
          </w:tcPr>
          <w:p w14:paraId="1080DE51">
            <w:pPr>
              <w:spacing w:line="360" w:lineRule="auto"/>
              <w:jc w:val="center"/>
              <w:rPr>
                <w:rFonts w:hint="eastAsia" w:ascii="仿宋" w:hAnsi="仿宋" w:eastAsia="仿宋" w:cs="仿宋"/>
                <w:color w:val="auto"/>
                <w:szCs w:val="21"/>
                <w:highlight w:val="none"/>
              </w:rPr>
            </w:pPr>
          </w:p>
        </w:tc>
        <w:tc>
          <w:tcPr>
            <w:tcW w:w="992" w:type="dxa"/>
            <w:noWrap w:val="0"/>
            <w:vAlign w:val="center"/>
          </w:tcPr>
          <w:p w14:paraId="700BC2A0">
            <w:pPr>
              <w:spacing w:line="360" w:lineRule="auto"/>
              <w:jc w:val="center"/>
              <w:rPr>
                <w:rFonts w:hint="eastAsia" w:ascii="仿宋" w:hAnsi="仿宋" w:eastAsia="仿宋" w:cs="仿宋"/>
                <w:color w:val="auto"/>
                <w:szCs w:val="21"/>
                <w:highlight w:val="none"/>
              </w:rPr>
            </w:pPr>
          </w:p>
        </w:tc>
        <w:tc>
          <w:tcPr>
            <w:tcW w:w="704" w:type="dxa"/>
            <w:noWrap w:val="0"/>
            <w:vAlign w:val="center"/>
          </w:tcPr>
          <w:p w14:paraId="71DDA3EB">
            <w:pPr>
              <w:spacing w:line="360" w:lineRule="auto"/>
              <w:jc w:val="center"/>
              <w:rPr>
                <w:rFonts w:hint="eastAsia" w:ascii="仿宋" w:hAnsi="仿宋" w:eastAsia="仿宋" w:cs="仿宋"/>
                <w:color w:val="auto"/>
                <w:szCs w:val="21"/>
                <w:highlight w:val="none"/>
              </w:rPr>
            </w:pPr>
          </w:p>
        </w:tc>
      </w:tr>
      <w:tr w14:paraId="1389F45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610" w:type="dxa"/>
            <w:noWrap w:val="0"/>
            <w:vAlign w:val="center"/>
          </w:tcPr>
          <w:p w14:paraId="08D1BA5E">
            <w:pPr>
              <w:spacing w:line="360" w:lineRule="auto"/>
              <w:jc w:val="center"/>
              <w:rPr>
                <w:rFonts w:hint="eastAsia" w:ascii="仿宋" w:hAnsi="仿宋" w:eastAsia="仿宋" w:cs="仿宋"/>
                <w:color w:val="auto"/>
                <w:szCs w:val="21"/>
                <w:highlight w:val="none"/>
              </w:rPr>
            </w:pPr>
          </w:p>
        </w:tc>
        <w:tc>
          <w:tcPr>
            <w:tcW w:w="851" w:type="dxa"/>
            <w:noWrap w:val="0"/>
            <w:vAlign w:val="center"/>
          </w:tcPr>
          <w:p w14:paraId="7C9B6E03">
            <w:pPr>
              <w:spacing w:line="360" w:lineRule="auto"/>
              <w:jc w:val="center"/>
              <w:rPr>
                <w:rFonts w:hint="eastAsia" w:ascii="仿宋" w:hAnsi="仿宋" w:eastAsia="仿宋" w:cs="仿宋"/>
                <w:color w:val="auto"/>
                <w:szCs w:val="21"/>
                <w:highlight w:val="none"/>
              </w:rPr>
            </w:pPr>
          </w:p>
        </w:tc>
        <w:tc>
          <w:tcPr>
            <w:tcW w:w="992" w:type="dxa"/>
            <w:noWrap w:val="0"/>
            <w:vAlign w:val="center"/>
          </w:tcPr>
          <w:p w14:paraId="4C100F2F">
            <w:pPr>
              <w:spacing w:line="360" w:lineRule="auto"/>
              <w:jc w:val="center"/>
              <w:rPr>
                <w:rFonts w:hint="eastAsia" w:ascii="仿宋" w:hAnsi="仿宋" w:eastAsia="仿宋" w:cs="仿宋"/>
                <w:color w:val="auto"/>
                <w:szCs w:val="21"/>
                <w:highlight w:val="none"/>
              </w:rPr>
            </w:pPr>
          </w:p>
        </w:tc>
        <w:tc>
          <w:tcPr>
            <w:tcW w:w="1134" w:type="dxa"/>
            <w:noWrap w:val="0"/>
            <w:vAlign w:val="center"/>
          </w:tcPr>
          <w:p w14:paraId="105E802E">
            <w:pPr>
              <w:spacing w:line="360" w:lineRule="auto"/>
              <w:jc w:val="center"/>
              <w:rPr>
                <w:rFonts w:hint="eastAsia" w:ascii="仿宋" w:hAnsi="仿宋" w:eastAsia="仿宋" w:cs="仿宋"/>
                <w:color w:val="auto"/>
                <w:szCs w:val="21"/>
                <w:highlight w:val="none"/>
              </w:rPr>
            </w:pPr>
          </w:p>
        </w:tc>
        <w:tc>
          <w:tcPr>
            <w:tcW w:w="2367" w:type="dxa"/>
            <w:noWrap w:val="0"/>
            <w:vAlign w:val="center"/>
          </w:tcPr>
          <w:p w14:paraId="2C470869">
            <w:pPr>
              <w:spacing w:line="360" w:lineRule="auto"/>
              <w:jc w:val="center"/>
              <w:rPr>
                <w:rFonts w:hint="eastAsia" w:ascii="仿宋" w:hAnsi="仿宋" w:eastAsia="仿宋" w:cs="仿宋"/>
                <w:color w:val="auto"/>
                <w:szCs w:val="21"/>
                <w:highlight w:val="none"/>
              </w:rPr>
            </w:pPr>
          </w:p>
        </w:tc>
        <w:tc>
          <w:tcPr>
            <w:tcW w:w="752" w:type="dxa"/>
            <w:noWrap w:val="0"/>
            <w:vAlign w:val="center"/>
          </w:tcPr>
          <w:p w14:paraId="784AB201">
            <w:pPr>
              <w:spacing w:line="360" w:lineRule="auto"/>
              <w:jc w:val="center"/>
              <w:rPr>
                <w:rFonts w:hint="eastAsia" w:ascii="仿宋" w:hAnsi="仿宋" w:eastAsia="仿宋" w:cs="仿宋"/>
                <w:color w:val="auto"/>
                <w:szCs w:val="21"/>
                <w:highlight w:val="none"/>
              </w:rPr>
            </w:pPr>
          </w:p>
        </w:tc>
        <w:tc>
          <w:tcPr>
            <w:tcW w:w="992" w:type="dxa"/>
            <w:noWrap w:val="0"/>
            <w:vAlign w:val="center"/>
          </w:tcPr>
          <w:p w14:paraId="67DE3533">
            <w:pPr>
              <w:spacing w:line="360" w:lineRule="auto"/>
              <w:jc w:val="center"/>
              <w:rPr>
                <w:rFonts w:hint="eastAsia" w:ascii="仿宋" w:hAnsi="仿宋" w:eastAsia="仿宋" w:cs="仿宋"/>
                <w:color w:val="auto"/>
                <w:szCs w:val="21"/>
                <w:highlight w:val="none"/>
              </w:rPr>
            </w:pPr>
          </w:p>
        </w:tc>
        <w:tc>
          <w:tcPr>
            <w:tcW w:w="704" w:type="dxa"/>
            <w:noWrap w:val="0"/>
            <w:vAlign w:val="center"/>
          </w:tcPr>
          <w:p w14:paraId="781BD669">
            <w:pPr>
              <w:spacing w:line="360" w:lineRule="auto"/>
              <w:jc w:val="center"/>
              <w:rPr>
                <w:rFonts w:hint="eastAsia" w:ascii="仿宋" w:hAnsi="仿宋" w:eastAsia="仿宋" w:cs="仿宋"/>
                <w:color w:val="auto"/>
                <w:szCs w:val="21"/>
                <w:highlight w:val="none"/>
              </w:rPr>
            </w:pPr>
          </w:p>
        </w:tc>
      </w:tr>
      <w:tr w14:paraId="53E1DA3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610" w:type="dxa"/>
            <w:noWrap w:val="0"/>
            <w:vAlign w:val="center"/>
          </w:tcPr>
          <w:p w14:paraId="7BC8CC29">
            <w:pPr>
              <w:spacing w:line="360" w:lineRule="auto"/>
              <w:jc w:val="center"/>
              <w:rPr>
                <w:rFonts w:hint="eastAsia" w:ascii="仿宋" w:hAnsi="仿宋" w:eastAsia="仿宋" w:cs="仿宋"/>
                <w:color w:val="auto"/>
                <w:szCs w:val="21"/>
                <w:highlight w:val="none"/>
              </w:rPr>
            </w:pPr>
          </w:p>
        </w:tc>
        <w:tc>
          <w:tcPr>
            <w:tcW w:w="851" w:type="dxa"/>
            <w:noWrap w:val="0"/>
            <w:vAlign w:val="center"/>
          </w:tcPr>
          <w:p w14:paraId="3E4664FD">
            <w:pPr>
              <w:spacing w:line="360" w:lineRule="auto"/>
              <w:jc w:val="center"/>
              <w:rPr>
                <w:rFonts w:hint="eastAsia" w:ascii="仿宋" w:hAnsi="仿宋" w:eastAsia="仿宋" w:cs="仿宋"/>
                <w:color w:val="auto"/>
                <w:szCs w:val="21"/>
                <w:highlight w:val="none"/>
              </w:rPr>
            </w:pPr>
          </w:p>
        </w:tc>
        <w:tc>
          <w:tcPr>
            <w:tcW w:w="992" w:type="dxa"/>
            <w:noWrap w:val="0"/>
            <w:vAlign w:val="center"/>
          </w:tcPr>
          <w:p w14:paraId="7A1C80E2">
            <w:pPr>
              <w:spacing w:line="360" w:lineRule="auto"/>
              <w:jc w:val="center"/>
              <w:rPr>
                <w:rFonts w:hint="eastAsia" w:ascii="仿宋" w:hAnsi="仿宋" w:eastAsia="仿宋" w:cs="仿宋"/>
                <w:color w:val="auto"/>
                <w:szCs w:val="21"/>
                <w:highlight w:val="none"/>
              </w:rPr>
            </w:pPr>
          </w:p>
        </w:tc>
        <w:tc>
          <w:tcPr>
            <w:tcW w:w="1134" w:type="dxa"/>
            <w:noWrap w:val="0"/>
            <w:vAlign w:val="center"/>
          </w:tcPr>
          <w:p w14:paraId="3AAF3340">
            <w:pPr>
              <w:spacing w:line="360" w:lineRule="auto"/>
              <w:jc w:val="center"/>
              <w:rPr>
                <w:rFonts w:hint="eastAsia" w:ascii="仿宋" w:hAnsi="仿宋" w:eastAsia="仿宋" w:cs="仿宋"/>
                <w:color w:val="auto"/>
                <w:szCs w:val="21"/>
                <w:highlight w:val="none"/>
              </w:rPr>
            </w:pPr>
          </w:p>
        </w:tc>
        <w:tc>
          <w:tcPr>
            <w:tcW w:w="2367" w:type="dxa"/>
            <w:noWrap w:val="0"/>
            <w:vAlign w:val="center"/>
          </w:tcPr>
          <w:p w14:paraId="53644CFC">
            <w:pPr>
              <w:spacing w:line="360" w:lineRule="auto"/>
              <w:jc w:val="center"/>
              <w:rPr>
                <w:rFonts w:hint="eastAsia" w:ascii="仿宋" w:hAnsi="仿宋" w:eastAsia="仿宋" w:cs="仿宋"/>
                <w:color w:val="auto"/>
                <w:szCs w:val="21"/>
                <w:highlight w:val="none"/>
              </w:rPr>
            </w:pPr>
          </w:p>
        </w:tc>
        <w:tc>
          <w:tcPr>
            <w:tcW w:w="752" w:type="dxa"/>
            <w:noWrap w:val="0"/>
            <w:vAlign w:val="center"/>
          </w:tcPr>
          <w:p w14:paraId="57AC2925">
            <w:pPr>
              <w:spacing w:line="360" w:lineRule="auto"/>
              <w:jc w:val="center"/>
              <w:rPr>
                <w:rFonts w:hint="eastAsia" w:ascii="仿宋" w:hAnsi="仿宋" w:eastAsia="仿宋" w:cs="仿宋"/>
                <w:color w:val="auto"/>
                <w:szCs w:val="21"/>
                <w:highlight w:val="none"/>
              </w:rPr>
            </w:pPr>
          </w:p>
        </w:tc>
        <w:tc>
          <w:tcPr>
            <w:tcW w:w="992" w:type="dxa"/>
            <w:noWrap w:val="0"/>
            <w:vAlign w:val="center"/>
          </w:tcPr>
          <w:p w14:paraId="49A0206F">
            <w:pPr>
              <w:spacing w:line="360" w:lineRule="auto"/>
              <w:jc w:val="center"/>
              <w:rPr>
                <w:rFonts w:hint="eastAsia" w:ascii="仿宋" w:hAnsi="仿宋" w:eastAsia="仿宋" w:cs="仿宋"/>
                <w:color w:val="auto"/>
                <w:szCs w:val="21"/>
                <w:highlight w:val="none"/>
              </w:rPr>
            </w:pPr>
          </w:p>
        </w:tc>
        <w:tc>
          <w:tcPr>
            <w:tcW w:w="704" w:type="dxa"/>
            <w:noWrap w:val="0"/>
            <w:vAlign w:val="center"/>
          </w:tcPr>
          <w:p w14:paraId="316714D2">
            <w:pPr>
              <w:spacing w:line="360" w:lineRule="auto"/>
              <w:jc w:val="center"/>
              <w:rPr>
                <w:rFonts w:hint="eastAsia" w:ascii="仿宋" w:hAnsi="仿宋" w:eastAsia="仿宋" w:cs="仿宋"/>
                <w:color w:val="auto"/>
                <w:szCs w:val="21"/>
                <w:highlight w:val="none"/>
              </w:rPr>
            </w:pPr>
          </w:p>
        </w:tc>
      </w:tr>
      <w:tr w14:paraId="20FC1BD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610" w:type="dxa"/>
            <w:noWrap w:val="0"/>
            <w:vAlign w:val="center"/>
          </w:tcPr>
          <w:p w14:paraId="49BA7CEC">
            <w:pPr>
              <w:spacing w:line="360" w:lineRule="auto"/>
              <w:jc w:val="center"/>
              <w:rPr>
                <w:rFonts w:hint="eastAsia" w:ascii="仿宋" w:hAnsi="仿宋" w:eastAsia="仿宋" w:cs="仿宋"/>
                <w:color w:val="auto"/>
                <w:szCs w:val="21"/>
                <w:highlight w:val="none"/>
              </w:rPr>
            </w:pPr>
          </w:p>
        </w:tc>
        <w:tc>
          <w:tcPr>
            <w:tcW w:w="851" w:type="dxa"/>
            <w:noWrap w:val="0"/>
            <w:vAlign w:val="center"/>
          </w:tcPr>
          <w:p w14:paraId="25B914C8">
            <w:pPr>
              <w:spacing w:line="360" w:lineRule="auto"/>
              <w:jc w:val="center"/>
              <w:rPr>
                <w:rFonts w:hint="eastAsia" w:ascii="仿宋" w:hAnsi="仿宋" w:eastAsia="仿宋" w:cs="仿宋"/>
                <w:color w:val="auto"/>
                <w:szCs w:val="21"/>
                <w:highlight w:val="none"/>
              </w:rPr>
            </w:pPr>
          </w:p>
        </w:tc>
        <w:tc>
          <w:tcPr>
            <w:tcW w:w="992" w:type="dxa"/>
            <w:noWrap w:val="0"/>
            <w:vAlign w:val="center"/>
          </w:tcPr>
          <w:p w14:paraId="431EC47D">
            <w:pPr>
              <w:spacing w:line="360" w:lineRule="auto"/>
              <w:jc w:val="center"/>
              <w:rPr>
                <w:rFonts w:hint="eastAsia" w:ascii="仿宋" w:hAnsi="仿宋" w:eastAsia="仿宋" w:cs="仿宋"/>
                <w:color w:val="auto"/>
                <w:szCs w:val="21"/>
                <w:highlight w:val="none"/>
              </w:rPr>
            </w:pPr>
          </w:p>
        </w:tc>
        <w:tc>
          <w:tcPr>
            <w:tcW w:w="1134" w:type="dxa"/>
            <w:noWrap w:val="0"/>
            <w:vAlign w:val="center"/>
          </w:tcPr>
          <w:p w14:paraId="584044A9">
            <w:pPr>
              <w:spacing w:line="360" w:lineRule="auto"/>
              <w:jc w:val="center"/>
              <w:rPr>
                <w:rFonts w:hint="eastAsia" w:ascii="仿宋" w:hAnsi="仿宋" w:eastAsia="仿宋" w:cs="仿宋"/>
                <w:color w:val="auto"/>
                <w:szCs w:val="21"/>
                <w:highlight w:val="none"/>
              </w:rPr>
            </w:pPr>
          </w:p>
        </w:tc>
        <w:tc>
          <w:tcPr>
            <w:tcW w:w="2367" w:type="dxa"/>
            <w:noWrap w:val="0"/>
            <w:vAlign w:val="center"/>
          </w:tcPr>
          <w:p w14:paraId="13BDB016">
            <w:pPr>
              <w:spacing w:line="360" w:lineRule="auto"/>
              <w:jc w:val="center"/>
              <w:rPr>
                <w:rFonts w:hint="eastAsia" w:ascii="仿宋" w:hAnsi="仿宋" w:eastAsia="仿宋" w:cs="仿宋"/>
                <w:color w:val="auto"/>
                <w:szCs w:val="21"/>
                <w:highlight w:val="none"/>
              </w:rPr>
            </w:pPr>
          </w:p>
        </w:tc>
        <w:tc>
          <w:tcPr>
            <w:tcW w:w="752" w:type="dxa"/>
            <w:noWrap w:val="0"/>
            <w:vAlign w:val="center"/>
          </w:tcPr>
          <w:p w14:paraId="064089E5">
            <w:pPr>
              <w:spacing w:line="360" w:lineRule="auto"/>
              <w:jc w:val="center"/>
              <w:rPr>
                <w:rFonts w:hint="eastAsia" w:ascii="仿宋" w:hAnsi="仿宋" w:eastAsia="仿宋" w:cs="仿宋"/>
                <w:color w:val="auto"/>
                <w:szCs w:val="21"/>
                <w:highlight w:val="none"/>
              </w:rPr>
            </w:pPr>
          </w:p>
        </w:tc>
        <w:tc>
          <w:tcPr>
            <w:tcW w:w="992" w:type="dxa"/>
            <w:noWrap w:val="0"/>
            <w:vAlign w:val="center"/>
          </w:tcPr>
          <w:p w14:paraId="4F9C734A">
            <w:pPr>
              <w:spacing w:line="360" w:lineRule="auto"/>
              <w:jc w:val="center"/>
              <w:rPr>
                <w:rFonts w:hint="eastAsia" w:ascii="仿宋" w:hAnsi="仿宋" w:eastAsia="仿宋" w:cs="仿宋"/>
                <w:color w:val="auto"/>
                <w:szCs w:val="21"/>
                <w:highlight w:val="none"/>
              </w:rPr>
            </w:pPr>
          </w:p>
        </w:tc>
        <w:tc>
          <w:tcPr>
            <w:tcW w:w="704" w:type="dxa"/>
            <w:noWrap w:val="0"/>
            <w:vAlign w:val="center"/>
          </w:tcPr>
          <w:p w14:paraId="00469BB6">
            <w:pPr>
              <w:spacing w:line="360" w:lineRule="auto"/>
              <w:jc w:val="center"/>
              <w:rPr>
                <w:rFonts w:hint="eastAsia" w:ascii="仿宋" w:hAnsi="仿宋" w:eastAsia="仿宋" w:cs="仿宋"/>
                <w:color w:val="auto"/>
                <w:szCs w:val="21"/>
                <w:highlight w:val="none"/>
              </w:rPr>
            </w:pPr>
          </w:p>
        </w:tc>
      </w:tr>
      <w:tr w14:paraId="770CC75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610" w:type="dxa"/>
            <w:noWrap w:val="0"/>
            <w:vAlign w:val="center"/>
          </w:tcPr>
          <w:p w14:paraId="145AF53C">
            <w:pPr>
              <w:spacing w:line="360" w:lineRule="auto"/>
              <w:jc w:val="center"/>
              <w:rPr>
                <w:rFonts w:hint="eastAsia" w:ascii="仿宋" w:hAnsi="仿宋" w:eastAsia="仿宋" w:cs="仿宋"/>
                <w:color w:val="auto"/>
                <w:szCs w:val="21"/>
                <w:highlight w:val="none"/>
              </w:rPr>
            </w:pPr>
          </w:p>
        </w:tc>
        <w:tc>
          <w:tcPr>
            <w:tcW w:w="851" w:type="dxa"/>
            <w:noWrap w:val="0"/>
            <w:vAlign w:val="center"/>
          </w:tcPr>
          <w:p w14:paraId="4D92F776">
            <w:pPr>
              <w:spacing w:line="360" w:lineRule="auto"/>
              <w:jc w:val="center"/>
              <w:rPr>
                <w:rFonts w:hint="eastAsia" w:ascii="仿宋" w:hAnsi="仿宋" w:eastAsia="仿宋" w:cs="仿宋"/>
                <w:color w:val="auto"/>
                <w:szCs w:val="21"/>
                <w:highlight w:val="none"/>
              </w:rPr>
            </w:pPr>
          </w:p>
        </w:tc>
        <w:tc>
          <w:tcPr>
            <w:tcW w:w="992" w:type="dxa"/>
            <w:noWrap w:val="0"/>
            <w:vAlign w:val="center"/>
          </w:tcPr>
          <w:p w14:paraId="15A41D33">
            <w:pPr>
              <w:spacing w:line="360" w:lineRule="auto"/>
              <w:jc w:val="center"/>
              <w:rPr>
                <w:rFonts w:hint="eastAsia" w:ascii="仿宋" w:hAnsi="仿宋" w:eastAsia="仿宋" w:cs="仿宋"/>
                <w:color w:val="auto"/>
                <w:szCs w:val="21"/>
                <w:highlight w:val="none"/>
              </w:rPr>
            </w:pPr>
          </w:p>
        </w:tc>
        <w:tc>
          <w:tcPr>
            <w:tcW w:w="1134" w:type="dxa"/>
            <w:noWrap w:val="0"/>
            <w:vAlign w:val="center"/>
          </w:tcPr>
          <w:p w14:paraId="14B35822">
            <w:pPr>
              <w:spacing w:line="360" w:lineRule="auto"/>
              <w:jc w:val="center"/>
              <w:rPr>
                <w:rFonts w:hint="eastAsia" w:ascii="仿宋" w:hAnsi="仿宋" w:eastAsia="仿宋" w:cs="仿宋"/>
                <w:color w:val="auto"/>
                <w:szCs w:val="21"/>
                <w:highlight w:val="none"/>
              </w:rPr>
            </w:pPr>
          </w:p>
        </w:tc>
        <w:tc>
          <w:tcPr>
            <w:tcW w:w="2367" w:type="dxa"/>
            <w:noWrap w:val="0"/>
            <w:vAlign w:val="center"/>
          </w:tcPr>
          <w:p w14:paraId="16849F83">
            <w:pPr>
              <w:spacing w:line="360" w:lineRule="auto"/>
              <w:jc w:val="center"/>
              <w:rPr>
                <w:rFonts w:hint="eastAsia" w:ascii="仿宋" w:hAnsi="仿宋" w:eastAsia="仿宋" w:cs="仿宋"/>
                <w:color w:val="auto"/>
                <w:szCs w:val="21"/>
                <w:highlight w:val="none"/>
              </w:rPr>
            </w:pPr>
          </w:p>
        </w:tc>
        <w:tc>
          <w:tcPr>
            <w:tcW w:w="752" w:type="dxa"/>
            <w:noWrap w:val="0"/>
            <w:vAlign w:val="center"/>
          </w:tcPr>
          <w:p w14:paraId="0DCADE17">
            <w:pPr>
              <w:spacing w:line="360" w:lineRule="auto"/>
              <w:jc w:val="center"/>
              <w:rPr>
                <w:rFonts w:hint="eastAsia" w:ascii="仿宋" w:hAnsi="仿宋" w:eastAsia="仿宋" w:cs="仿宋"/>
                <w:color w:val="auto"/>
                <w:szCs w:val="21"/>
                <w:highlight w:val="none"/>
              </w:rPr>
            </w:pPr>
          </w:p>
        </w:tc>
        <w:tc>
          <w:tcPr>
            <w:tcW w:w="992" w:type="dxa"/>
            <w:noWrap w:val="0"/>
            <w:vAlign w:val="center"/>
          </w:tcPr>
          <w:p w14:paraId="572A7920">
            <w:pPr>
              <w:spacing w:line="360" w:lineRule="auto"/>
              <w:jc w:val="center"/>
              <w:rPr>
                <w:rFonts w:hint="eastAsia" w:ascii="仿宋" w:hAnsi="仿宋" w:eastAsia="仿宋" w:cs="仿宋"/>
                <w:color w:val="auto"/>
                <w:szCs w:val="21"/>
                <w:highlight w:val="none"/>
              </w:rPr>
            </w:pPr>
          </w:p>
        </w:tc>
        <w:tc>
          <w:tcPr>
            <w:tcW w:w="704" w:type="dxa"/>
            <w:noWrap w:val="0"/>
            <w:vAlign w:val="center"/>
          </w:tcPr>
          <w:p w14:paraId="539FA000">
            <w:pPr>
              <w:spacing w:line="360" w:lineRule="auto"/>
              <w:jc w:val="center"/>
              <w:rPr>
                <w:rFonts w:hint="eastAsia" w:ascii="仿宋" w:hAnsi="仿宋" w:eastAsia="仿宋" w:cs="仿宋"/>
                <w:color w:val="auto"/>
                <w:szCs w:val="21"/>
                <w:highlight w:val="none"/>
              </w:rPr>
            </w:pPr>
          </w:p>
        </w:tc>
      </w:tr>
      <w:tr w14:paraId="0739AAE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610" w:type="dxa"/>
            <w:noWrap w:val="0"/>
            <w:vAlign w:val="center"/>
          </w:tcPr>
          <w:p w14:paraId="71BEE1BC">
            <w:pPr>
              <w:spacing w:line="360" w:lineRule="auto"/>
              <w:jc w:val="center"/>
              <w:rPr>
                <w:rFonts w:hint="eastAsia" w:ascii="仿宋" w:hAnsi="仿宋" w:eastAsia="仿宋" w:cs="仿宋"/>
                <w:color w:val="auto"/>
                <w:szCs w:val="21"/>
                <w:highlight w:val="none"/>
              </w:rPr>
            </w:pPr>
          </w:p>
        </w:tc>
        <w:tc>
          <w:tcPr>
            <w:tcW w:w="851" w:type="dxa"/>
            <w:noWrap w:val="0"/>
            <w:vAlign w:val="center"/>
          </w:tcPr>
          <w:p w14:paraId="1493C933">
            <w:pPr>
              <w:spacing w:line="360" w:lineRule="auto"/>
              <w:jc w:val="center"/>
              <w:rPr>
                <w:rFonts w:hint="eastAsia" w:ascii="仿宋" w:hAnsi="仿宋" w:eastAsia="仿宋" w:cs="仿宋"/>
                <w:color w:val="auto"/>
                <w:szCs w:val="21"/>
                <w:highlight w:val="none"/>
              </w:rPr>
            </w:pPr>
          </w:p>
        </w:tc>
        <w:tc>
          <w:tcPr>
            <w:tcW w:w="992" w:type="dxa"/>
            <w:noWrap w:val="0"/>
            <w:vAlign w:val="center"/>
          </w:tcPr>
          <w:p w14:paraId="3BA87296">
            <w:pPr>
              <w:spacing w:line="360" w:lineRule="auto"/>
              <w:jc w:val="center"/>
              <w:rPr>
                <w:rFonts w:hint="eastAsia" w:ascii="仿宋" w:hAnsi="仿宋" w:eastAsia="仿宋" w:cs="仿宋"/>
                <w:color w:val="auto"/>
                <w:szCs w:val="21"/>
                <w:highlight w:val="none"/>
              </w:rPr>
            </w:pPr>
          </w:p>
        </w:tc>
        <w:tc>
          <w:tcPr>
            <w:tcW w:w="1134" w:type="dxa"/>
            <w:noWrap w:val="0"/>
            <w:vAlign w:val="center"/>
          </w:tcPr>
          <w:p w14:paraId="78FF15BD">
            <w:pPr>
              <w:spacing w:line="360" w:lineRule="auto"/>
              <w:jc w:val="center"/>
              <w:rPr>
                <w:rFonts w:hint="eastAsia" w:ascii="仿宋" w:hAnsi="仿宋" w:eastAsia="仿宋" w:cs="仿宋"/>
                <w:color w:val="auto"/>
                <w:szCs w:val="21"/>
                <w:highlight w:val="none"/>
              </w:rPr>
            </w:pPr>
          </w:p>
        </w:tc>
        <w:tc>
          <w:tcPr>
            <w:tcW w:w="2367" w:type="dxa"/>
            <w:noWrap w:val="0"/>
            <w:vAlign w:val="center"/>
          </w:tcPr>
          <w:p w14:paraId="2CBFAC36">
            <w:pPr>
              <w:spacing w:line="360" w:lineRule="auto"/>
              <w:jc w:val="center"/>
              <w:rPr>
                <w:rFonts w:hint="eastAsia" w:ascii="仿宋" w:hAnsi="仿宋" w:eastAsia="仿宋" w:cs="仿宋"/>
                <w:color w:val="auto"/>
                <w:szCs w:val="21"/>
                <w:highlight w:val="none"/>
              </w:rPr>
            </w:pPr>
          </w:p>
        </w:tc>
        <w:tc>
          <w:tcPr>
            <w:tcW w:w="752" w:type="dxa"/>
            <w:noWrap w:val="0"/>
            <w:vAlign w:val="center"/>
          </w:tcPr>
          <w:p w14:paraId="28BC3A3A">
            <w:pPr>
              <w:spacing w:line="360" w:lineRule="auto"/>
              <w:jc w:val="center"/>
              <w:rPr>
                <w:rFonts w:hint="eastAsia" w:ascii="仿宋" w:hAnsi="仿宋" w:eastAsia="仿宋" w:cs="仿宋"/>
                <w:color w:val="auto"/>
                <w:szCs w:val="21"/>
                <w:highlight w:val="none"/>
              </w:rPr>
            </w:pPr>
          </w:p>
        </w:tc>
        <w:tc>
          <w:tcPr>
            <w:tcW w:w="992" w:type="dxa"/>
            <w:noWrap w:val="0"/>
            <w:vAlign w:val="center"/>
          </w:tcPr>
          <w:p w14:paraId="21E53372">
            <w:pPr>
              <w:spacing w:line="360" w:lineRule="auto"/>
              <w:jc w:val="center"/>
              <w:rPr>
                <w:rFonts w:hint="eastAsia" w:ascii="仿宋" w:hAnsi="仿宋" w:eastAsia="仿宋" w:cs="仿宋"/>
                <w:color w:val="auto"/>
                <w:szCs w:val="21"/>
                <w:highlight w:val="none"/>
              </w:rPr>
            </w:pPr>
          </w:p>
        </w:tc>
        <w:tc>
          <w:tcPr>
            <w:tcW w:w="704" w:type="dxa"/>
            <w:noWrap w:val="0"/>
            <w:vAlign w:val="center"/>
          </w:tcPr>
          <w:p w14:paraId="733A7CE8">
            <w:pPr>
              <w:spacing w:line="360" w:lineRule="auto"/>
              <w:jc w:val="center"/>
              <w:rPr>
                <w:rFonts w:hint="eastAsia" w:ascii="仿宋" w:hAnsi="仿宋" w:eastAsia="仿宋" w:cs="仿宋"/>
                <w:color w:val="auto"/>
                <w:szCs w:val="21"/>
                <w:highlight w:val="none"/>
              </w:rPr>
            </w:pPr>
          </w:p>
        </w:tc>
      </w:tr>
      <w:tr w14:paraId="4C982A1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610" w:type="dxa"/>
            <w:noWrap w:val="0"/>
            <w:vAlign w:val="center"/>
          </w:tcPr>
          <w:p w14:paraId="54955B5F">
            <w:pPr>
              <w:spacing w:line="360" w:lineRule="auto"/>
              <w:jc w:val="center"/>
              <w:rPr>
                <w:rFonts w:hint="eastAsia" w:ascii="仿宋" w:hAnsi="仿宋" w:eastAsia="仿宋" w:cs="仿宋"/>
                <w:color w:val="auto"/>
                <w:szCs w:val="21"/>
                <w:highlight w:val="none"/>
              </w:rPr>
            </w:pPr>
          </w:p>
        </w:tc>
        <w:tc>
          <w:tcPr>
            <w:tcW w:w="851" w:type="dxa"/>
            <w:noWrap w:val="0"/>
            <w:vAlign w:val="center"/>
          </w:tcPr>
          <w:p w14:paraId="0A209489">
            <w:pPr>
              <w:spacing w:line="360" w:lineRule="auto"/>
              <w:jc w:val="center"/>
              <w:rPr>
                <w:rFonts w:hint="eastAsia" w:ascii="仿宋" w:hAnsi="仿宋" w:eastAsia="仿宋" w:cs="仿宋"/>
                <w:color w:val="auto"/>
                <w:szCs w:val="21"/>
                <w:highlight w:val="none"/>
              </w:rPr>
            </w:pPr>
          </w:p>
        </w:tc>
        <w:tc>
          <w:tcPr>
            <w:tcW w:w="992" w:type="dxa"/>
            <w:noWrap w:val="0"/>
            <w:vAlign w:val="center"/>
          </w:tcPr>
          <w:p w14:paraId="5845FE8E">
            <w:pPr>
              <w:spacing w:line="360" w:lineRule="auto"/>
              <w:jc w:val="center"/>
              <w:rPr>
                <w:rFonts w:hint="eastAsia" w:ascii="仿宋" w:hAnsi="仿宋" w:eastAsia="仿宋" w:cs="仿宋"/>
                <w:color w:val="auto"/>
                <w:szCs w:val="21"/>
                <w:highlight w:val="none"/>
              </w:rPr>
            </w:pPr>
          </w:p>
        </w:tc>
        <w:tc>
          <w:tcPr>
            <w:tcW w:w="1134" w:type="dxa"/>
            <w:noWrap w:val="0"/>
            <w:vAlign w:val="center"/>
          </w:tcPr>
          <w:p w14:paraId="4C064316">
            <w:pPr>
              <w:spacing w:line="360" w:lineRule="auto"/>
              <w:jc w:val="center"/>
              <w:rPr>
                <w:rFonts w:hint="eastAsia" w:ascii="仿宋" w:hAnsi="仿宋" w:eastAsia="仿宋" w:cs="仿宋"/>
                <w:color w:val="auto"/>
                <w:szCs w:val="21"/>
                <w:highlight w:val="none"/>
              </w:rPr>
            </w:pPr>
          </w:p>
        </w:tc>
        <w:tc>
          <w:tcPr>
            <w:tcW w:w="2367" w:type="dxa"/>
            <w:noWrap w:val="0"/>
            <w:vAlign w:val="center"/>
          </w:tcPr>
          <w:p w14:paraId="471BB6A9">
            <w:pPr>
              <w:spacing w:line="360" w:lineRule="auto"/>
              <w:jc w:val="center"/>
              <w:rPr>
                <w:rFonts w:hint="eastAsia" w:ascii="仿宋" w:hAnsi="仿宋" w:eastAsia="仿宋" w:cs="仿宋"/>
                <w:color w:val="auto"/>
                <w:szCs w:val="21"/>
                <w:highlight w:val="none"/>
              </w:rPr>
            </w:pPr>
          </w:p>
        </w:tc>
        <w:tc>
          <w:tcPr>
            <w:tcW w:w="752" w:type="dxa"/>
            <w:noWrap w:val="0"/>
            <w:vAlign w:val="center"/>
          </w:tcPr>
          <w:p w14:paraId="157100A6">
            <w:pPr>
              <w:spacing w:line="360" w:lineRule="auto"/>
              <w:jc w:val="center"/>
              <w:rPr>
                <w:rFonts w:hint="eastAsia" w:ascii="仿宋" w:hAnsi="仿宋" w:eastAsia="仿宋" w:cs="仿宋"/>
                <w:color w:val="auto"/>
                <w:szCs w:val="21"/>
                <w:highlight w:val="none"/>
              </w:rPr>
            </w:pPr>
          </w:p>
        </w:tc>
        <w:tc>
          <w:tcPr>
            <w:tcW w:w="992" w:type="dxa"/>
            <w:noWrap w:val="0"/>
            <w:vAlign w:val="center"/>
          </w:tcPr>
          <w:p w14:paraId="1F64ED42">
            <w:pPr>
              <w:spacing w:line="360" w:lineRule="auto"/>
              <w:jc w:val="center"/>
              <w:rPr>
                <w:rFonts w:hint="eastAsia" w:ascii="仿宋" w:hAnsi="仿宋" w:eastAsia="仿宋" w:cs="仿宋"/>
                <w:color w:val="auto"/>
                <w:szCs w:val="21"/>
                <w:highlight w:val="none"/>
              </w:rPr>
            </w:pPr>
          </w:p>
        </w:tc>
        <w:tc>
          <w:tcPr>
            <w:tcW w:w="704" w:type="dxa"/>
            <w:noWrap w:val="0"/>
            <w:vAlign w:val="center"/>
          </w:tcPr>
          <w:p w14:paraId="754625B4">
            <w:pPr>
              <w:spacing w:line="360" w:lineRule="auto"/>
              <w:jc w:val="center"/>
              <w:rPr>
                <w:rFonts w:hint="eastAsia" w:ascii="仿宋" w:hAnsi="仿宋" w:eastAsia="仿宋" w:cs="仿宋"/>
                <w:color w:val="auto"/>
                <w:szCs w:val="21"/>
                <w:highlight w:val="none"/>
              </w:rPr>
            </w:pPr>
          </w:p>
        </w:tc>
      </w:tr>
      <w:tr w14:paraId="72E7E99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9402" w:type="dxa"/>
            <w:gridSpan w:val="8"/>
            <w:noWrap w:val="0"/>
            <w:vAlign w:val="top"/>
          </w:tcPr>
          <w:p w14:paraId="60291B3E">
            <w:pPr>
              <w:spacing w:line="360" w:lineRule="auto"/>
              <w:ind w:firstLine="561"/>
              <w:rPr>
                <w:rFonts w:hint="eastAsia" w:ascii="仿宋" w:hAnsi="仿宋" w:eastAsia="仿宋" w:cs="仿宋"/>
                <w:color w:val="auto"/>
                <w:szCs w:val="21"/>
                <w:highlight w:val="none"/>
              </w:rPr>
            </w:pPr>
            <w:r>
              <w:rPr>
                <w:rFonts w:hint="eastAsia" w:ascii="仿宋" w:hAnsi="仿宋" w:eastAsia="仿宋" w:cs="仿宋"/>
                <w:color w:val="auto"/>
                <w:szCs w:val="21"/>
                <w:highlight w:val="none"/>
              </w:rPr>
              <w:t>一旦我单位中标,将实行项目负责人负责制,并配备上述项目管理机构到岗。我方保证上述填报内容真实，若不真实，愿按有关规定接受处理并承担违约责任。</w:t>
            </w:r>
          </w:p>
        </w:tc>
      </w:tr>
    </w:tbl>
    <w:p w14:paraId="570794FA">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备注：如投标人要对项目管理人员架构进行调整的，本表格式可自行调整。</w:t>
      </w:r>
    </w:p>
    <w:p w14:paraId="39D1A8A0">
      <w:pPr>
        <w:spacing w:line="360" w:lineRule="auto"/>
        <w:ind w:firstLine="4109" w:firstLineChars="1957"/>
        <w:rPr>
          <w:rFonts w:hint="eastAsia" w:ascii="仿宋" w:hAnsi="仿宋" w:eastAsia="仿宋" w:cs="仿宋"/>
          <w:color w:val="auto"/>
          <w:szCs w:val="21"/>
          <w:highlight w:val="none"/>
        </w:rPr>
      </w:pPr>
    </w:p>
    <w:p w14:paraId="564FA27E">
      <w:pPr>
        <w:spacing w:line="360" w:lineRule="auto"/>
        <w:ind w:firstLine="4109" w:firstLineChars="1957"/>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投标人：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（盖公章）</w:t>
      </w:r>
    </w:p>
    <w:p w14:paraId="7A00961F">
      <w:pPr>
        <w:spacing w:line="360" w:lineRule="auto"/>
        <w:ind w:firstLine="4109" w:firstLineChars="1957"/>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法定代表人或授权委托人：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（签字或盖章）</w:t>
      </w:r>
    </w:p>
    <w:p w14:paraId="1CD83A8E">
      <w:pPr>
        <w:autoSpaceDE w:val="0"/>
        <w:autoSpaceDN w:val="0"/>
        <w:adjustRightInd w:val="0"/>
        <w:spacing w:line="360" w:lineRule="auto"/>
        <w:ind w:firstLine="4109" w:firstLineChars="1957"/>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日 期：</w:t>
      </w:r>
      <w:r>
        <w:rPr>
          <w:rFonts w:hint="eastAsia" w:ascii="仿宋" w:hAnsi="仿宋" w:eastAsia="仿宋" w:cs="仿宋"/>
          <w:color w:val="auto"/>
          <w:kern w:val="0"/>
          <w:szCs w:val="21"/>
          <w:highlight w:val="none"/>
          <w:u w:val="single"/>
        </w:rPr>
        <w:t xml:space="preserve">       </w:t>
      </w:r>
      <w:r>
        <w:rPr>
          <w:rFonts w:hint="eastAsia" w:ascii="仿宋" w:hAnsi="仿宋" w:eastAsia="仿宋" w:cs="仿宋"/>
          <w:color w:val="auto"/>
          <w:kern w:val="0"/>
          <w:szCs w:val="21"/>
          <w:highlight w:val="none"/>
        </w:rPr>
        <w:t>年</w:t>
      </w:r>
      <w:r>
        <w:rPr>
          <w:rFonts w:hint="eastAsia" w:ascii="仿宋" w:hAnsi="仿宋" w:eastAsia="仿宋" w:cs="仿宋"/>
          <w:color w:val="auto"/>
          <w:kern w:val="0"/>
          <w:szCs w:val="21"/>
          <w:highlight w:val="none"/>
          <w:u w:val="single"/>
        </w:rPr>
        <w:t xml:space="preserve">     </w:t>
      </w:r>
      <w:r>
        <w:rPr>
          <w:rFonts w:hint="eastAsia" w:ascii="仿宋" w:hAnsi="仿宋" w:eastAsia="仿宋" w:cs="仿宋"/>
          <w:color w:val="auto"/>
          <w:kern w:val="0"/>
          <w:szCs w:val="21"/>
          <w:highlight w:val="none"/>
        </w:rPr>
        <w:t>月</w:t>
      </w:r>
      <w:r>
        <w:rPr>
          <w:rFonts w:hint="eastAsia" w:ascii="仿宋" w:hAnsi="仿宋" w:eastAsia="仿宋" w:cs="仿宋"/>
          <w:color w:val="auto"/>
          <w:kern w:val="0"/>
          <w:szCs w:val="21"/>
          <w:highlight w:val="none"/>
          <w:u w:val="single"/>
        </w:rPr>
        <w:t xml:space="preserve">     </w:t>
      </w:r>
      <w:r>
        <w:rPr>
          <w:rFonts w:hint="eastAsia" w:ascii="仿宋" w:hAnsi="仿宋" w:eastAsia="仿宋" w:cs="仿宋"/>
          <w:color w:val="auto"/>
          <w:kern w:val="0"/>
          <w:szCs w:val="21"/>
          <w:highlight w:val="none"/>
        </w:rPr>
        <w:t>日</w:t>
      </w:r>
    </w:p>
    <w:p w14:paraId="59C7BD60">
      <w:pPr>
        <w:autoSpaceDE w:val="0"/>
        <w:autoSpaceDN w:val="0"/>
        <w:adjustRightInd w:val="0"/>
        <w:spacing w:line="360" w:lineRule="auto"/>
        <w:jc w:val="left"/>
        <w:rPr>
          <w:rFonts w:hint="eastAsia" w:ascii="仿宋" w:hAnsi="仿宋" w:eastAsia="仿宋" w:cs="仿宋"/>
          <w:b/>
          <w:bCs/>
          <w:color w:val="auto"/>
          <w:szCs w:val="21"/>
          <w:highlight w:val="none"/>
        </w:rPr>
      </w:pPr>
      <w:r>
        <w:rPr>
          <w:rFonts w:hint="eastAsia" w:ascii="仿宋" w:hAnsi="仿宋" w:eastAsia="仿宋" w:cs="仿宋"/>
          <w:color w:val="auto"/>
          <w:kern w:val="0"/>
          <w:szCs w:val="21"/>
          <w:highlight w:val="none"/>
        </w:rPr>
        <w:t>后附：人员班子的相关证明资料。</w:t>
      </w:r>
    </w:p>
    <w:p w14:paraId="0E506A30">
      <w:pPr>
        <w:autoSpaceDE w:val="0"/>
        <w:autoSpaceDN w:val="0"/>
        <w:adjustRightInd w:val="0"/>
        <w:spacing w:line="360" w:lineRule="auto"/>
        <w:jc w:val="center"/>
        <w:rPr>
          <w:rFonts w:hint="eastAsia" w:ascii="仿宋" w:hAnsi="仿宋" w:eastAsia="仿宋" w:cs="仿宋"/>
          <w:b/>
          <w:bCs/>
          <w:color w:val="auto"/>
          <w:sz w:val="24"/>
          <w:highlight w:val="none"/>
        </w:rPr>
      </w:pPr>
      <w:r>
        <w:rPr>
          <w:rFonts w:hint="eastAsia" w:ascii="仿宋" w:hAnsi="仿宋" w:eastAsia="仿宋" w:cs="仿宋"/>
          <w:b/>
          <w:bCs/>
          <w:color w:val="auto"/>
          <w:szCs w:val="21"/>
          <w:highlight w:val="none"/>
        </w:rPr>
        <w:br w:type="page"/>
      </w:r>
      <w:r>
        <w:rPr>
          <w:rFonts w:hint="eastAsia" w:ascii="仿宋" w:hAnsi="仿宋" w:eastAsia="仿宋" w:cs="仿宋"/>
          <w:b/>
          <w:bCs/>
          <w:color w:val="auto"/>
          <w:sz w:val="24"/>
          <w:highlight w:val="none"/>
        </w:rPr>
        <w:t>项目负责人和项目技术负责人签名确认表</w:t>
      </w:r>
    </w:p>
    <w:p w14:paraId="61A0453A">
      <w:pPr>
        <w:spacing w:line="360" w:lineRule="auto"/>
        <w:ind w:firstLine="420" w:firstLineChars="200"/>
        <w:rPr>
          <w:rFonts w:hint="eastAsia" w:ascii="仿宋" w:hAnsi="仿宋" w:eastAsia="仿宋" w:cs="仿宋"/>
          <w:color w:val="auto"/>
          <w:szCs w:val="21"/>
          <w:highlight w:val="none"/>
        </w:rPr>
      </w:pPr>
    </w:p>
    <w:p w14:paraId="1691178D">
      <w:pPr>
        <w:spacing w:line="48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本人姓名：</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，性别：</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，身份证证号：</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，已认真阅读</w:t>
      </w:r>
      <w:r>
        <w:rPr>
          <w:rFonts w:hint="eastAsia" w:ascii="仿宋" w:hAnsi="仿宋" w:eastAsia="仿宋" w:cs="仿宋"/>
          <w:b/>
          <w:color w:val="auto"/>
          <w:kern w:val="0"/>
          <w:szCs w:val="21"/>
          <w:highlight w:val="none"/>
          <w:u w:val="single"/>
        </w:rPr>
        <w:t xml:space="preserve">   </w:t>
      </w:r>
      <w:r>
        <w:rPr>
          <w:rFonts w:hint="eastAsia" w:ascii="仿宋" w:hAnsi="仿宋" w:eastAsia="仿宋" w:cs="仿宋"/>
          <w:b/>
          <w:bCs/>
          <w:color w:val="auto"/>
          <w:szCs w:val="21"/>
          <w:highlight w:val="none"/>
          <w:u w:val="single"/>
        </w:rPr>
        <w:t xml:space="preserve">    </w:t>
      </w:r>
      <w:r>
        <w:rPr>
          <w:rFonts w:hint="eastAsia" w:ascii="仿宋" w:hAnsi="仿宋" w:eastAsia="仿宋" w:cs="仿宋"/>
          <w:color w:val="auto"/>
          <w:szCs w:val="21"/>
          <w:highlight w:val="none"/>
          <w:u w:val="single"/>
        </w:rPr>
        <w:t xml:space="preserve">（项目名称）     </w:t>
      </w:r>
      <w:r>
        <w:rPr>
          <w:rFonts w:hint="eastAsia" w:ascii="仿宋" w:hAnsi="仿宋" w:eastAsia="仿宋" w:cs="仿宋"/>
          <w:bCs/>
          <w:color w:val="auto"/>
          <w:kern w:val="0"/>
          <w:szCs w:val="21"/>
          <w:highlight w:val="none"/>
        </w:rPr>
        <w:t>招标文件</w:t>
      </w:r>
      <w:r>
        <w:rPr>
          <w:rFonts w:hint="eastAsia" w:ascii="仿宋" w:hAnsi="仿宋" w:eastAsia="仿宋" w:cs="仿宋"/>
          <w:color w:val="auto"/>
          <w:szCs w:val="21"/>
          <w:highlight w:val="none"/>
        </w:rPr>
        <w:t>的投标须知、合同条款、工程建设标准及其他有关文件，愿意在合法合规的前提下，担任本项目</w:t>
      </w:r>
      <w:r>
        <w:rPr>
          <w:rFonts w:hint="eastAsia" w:ascii="仿宋" w:hAnsi="仿宋" w:eastAsia="仿宋" w:cs="仿宋"/>
          <w:b/>
          <w:bCs/>
          <w:color w:val="auto"/>
          <w:szCs w:val="21"/>
          <w:highlight w:val="none"/>
          <w:u w:val="single"/>
        </w:rPr>
        <w:t>项目负责人</w:t>
      </w:r>
      <w:r>
        <w:rPr>
          <w:rFonts w:hint="eastAsia" w:ascii="仿宋" w:hAnsi="仿宋" w:eastAsia="仿宋" w:cs="仿宋"/>
          <w:color w:val="auto"/>
          <w:szCs w:val="21"/>
          <w:highlight w:val="none"/>
        </w:rPr>
        <w:t>一职，并承担相应的责任。</w:t>
      </w:r>
    </w:p>
    <w:p w14:paraId="6C9B3B59">
      <w:pPr>
        <w:spacing w:line="48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本人姓名：</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，性别：</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，身份证证号：</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，已认真阅读</w:t>
      </w:r>
      <w:r>
        <w:rPr>
          <w:rFonts w:hint="eastAsia" w:ascii="仿宋" w:hAnsi="仿宋" w:eastAsia="仿宋" w:cs="仿宋"/>
          <w:b/>
          <w:color w:val="auto"/>
          <w:kern w:val="0"/>
          <w:szCs w:val="21"/>
          <w:highlight w:val="none"/>
          <w:u w:val="single"/>
        </w:rPr>
        <w:t xml:space="preserve">    </w:t>
      </w:r>
      <w:r>
        <w:rPr>
          <w:rFonts w:hint="eastAsia" w:ascii="仿宋" w:hAnsi="仿宋" w:eastAsia="仿宋" w:cs="仿宋"/>
          <w:b/>
          <w:bCs/>
          <w:color w:val="auto"/>
          <w:szCs w:val="21"/>
          <w:highlight w:val="none"/>
          <w:u w:val="single"/>
        </w:rPr>
        <w:t xml:space="preserve">    </w:t>
      </w:r>
      <w:r>
        <w:rPr>
          <w:rFonts w:hint="eastAsia" w:ascii="仿宋" w:hAnsi="仿宋" w:eastAsia="仿宋" w:cs="仿宋"/>
          <w:color w:val="auto"/>
          <w:szCs w:val="21"/>
          <w:highlight w:val="none"/>
          <w:u w:val="single"/>
        </w:rPr>
        <w:t xml:space="preserve">（项目名称）     </w:t>
      </w:r>
      <w:r>
        <w:rPr>
          <w:rFonts w:hint="eastAsia" w:ascii="仿宋" w:hAnsi="仿宋" w:eastAsia="仿宋" w:cs="仿宋"/>
          <w:bCs/>
          <w:color w:val="auto"/>
          <w:kern w:val="0"/>
          <w:szCs w:val="21"/>
          <w:highlight w:val="none"/>
        </w:rPr>
        <w:t>招标文件</w:t>
      </w:r>
      <w:r>
        <w:rPr>
          <w:rFonts w:hint="eastAsia" w:ascii="仿宋" w:hAnsi="仿宋" w:eastAsia="仿宋" w:cs="仿宋"/>
          <w:color w:val="auto"/>
          <w:szCs w:val="21"/>
          <w:highlight w:val="none"/>
        </w:rPr>
        <w:t>的投标须知、合同条款、工程建设标准及其他有关文件，愿意在合法合规的前提下，担任本项目</w:t>
      </w:r>
      <w:r>
        <w:rPr>
          <w:rFonts w:hint="eastAsia" w:ascii="仿宋" w:hAnsi="仿宋" w:eastAsia="仿宋" w:cs="仿宋"/>
          <w:b/>
          <w:bCs/>
          <w:color w:val="auto"/>
          <w:szCs w:val="21"/>
          <w:highlight w:val="none"/>
          <w:u w:val="single"/>
        </w:rPr>
        <w:t>项目技术负责人</w:t>
      </w:r>
      <w:r>
        <w:rPr>
          <w:rFonts w:hint="eastAsia" w:ascii="仿宋" w:hAnsi="仿宋" w:eastAsia="仿宋" w:cs="仿宋"/>
          <w:color w:val="auto"/>
          <w:szCs w:val="21"/>
          <w:highlight w:val="none"/>
        </w:rPr>
        <w:t>一职，并承担相应的责任。</w:t>
      </w:r>
    </w:p>
    <w:p w14:paraId="28770C86">
      <w:pPr>
        <w:spacing w:line="48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特此说明！</w:t>
      </w:r>
    </w:p>
    <w:p w14:paraId="7361F79B">
      <w:pPr>
        <w:spacing w:line="480" w:lineRule="auto"/>
        <w:ind w:firstLine="420" w:firstLineChars="200"/>
        <w:rPr>
          <w:rFonts w:hint="eastAsia" w:ascii="仿宋" w:hAnsi="仿宋" w:eastAsia="仿宋" w:cs="仿宋"/>
          <w:color w:val="auto"/>
          <w:szCs w:val="21"/>
          <w:highlight w:val="none"/>
        </w:rPr>
      </w:pPr>
    </w:p>
    <w:p w14:paraId="3909EFAB">
      <w:pPr>
        <w:spacing w:line="480" w:lineRule="auto"/>
        <w:ind w:firstLine="420" w:firstLineChars="200"/>
        <w:rPr>
          <w:rFonts w:hint="eastAsia" w:ascii="仿宋" w:hAnsi="仿宋" w:eastAsia="仿宋" w:cs="仿宋"/>
          <w:color w:val="auto"/>
          <w:szCs w:val="21"/>
          <w:highlight w:val="none"/>
        </w:rPr>
      </w:pPr>
    </w:p>
    <w:p w14:paraId="205FC583">
      <w:pPr>
        <w:autoSpaceDE w:val="0"/>
        <w:autoSpaceDN w:val="0"/>
        <w:adjustRightInd w:val="0"/>
        <w:spacing w:line="480" w:lineRule="auto"/>
        <w:ind w:firstLine="2835" w:firstLineChars="135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投标人：</w:t>
      </w:r>
      <w:r>
        <w:rPr>
          <w:rFonts w:hint="eastAsia" w:ascii="仿宋" w:hAnsi="仿宋" w:eastAsia="仿宋" w:cs="仿宋"/>
          <w:color w:val="auto"/>
          <w:kern w:val="0"/>
          <w:szCs w:val="21"/>
          <w:highlight w:val="none"/>
          <w:u w:val="single"/>
        </w:rPr>
        <w:t xml:space="preserve">   </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kern w:val="0"/>
          <w:szCs w:val="21"/>
          <w:highlight w:val="none"/>
        </w:rPr>
        <w:t>（盖公章）</w:t>
      </w:r>
    </w:p>
    <w:p w14:paraId="1E311DC8">
      <w:pPr>
        <w:spacing w:line="480" w:lineRule="auto"/>
        <w:ind w:firstLine="2835" w:firstLineChars="135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项目负责人：</w:t>
      </w:r>
      <w:r>
        <w:rPr>
          <w:rFonts w:hint="eastAsia" w:ascii="仿宋" w:hAnsi="仿宋" w:eastAsia="仿宋" w:cs="仿宋"/>
          <w:color w:val="auto"/>
          <w:kern w:val="0"/>
          <w:szCs w:val="21"/>
          <w:highlight w:val="none"/>
          <w:u w:val="single"/>
        </w:rPr>
        <w:t xml:space="preserve">                        </w:t>
      </w:r>
      <w:r>
        <w:rPr>
          <w:rFonts w:hint="eastAsia" w:ascii="仿宋" w:hAnsi="仿宋" w:eastAsia="仿宋" w:cs="仿宋"/>
          <w:color w:val="auto"/>
          <w:kern w:val="0"/>
          <w:szCs w:val="21"/>
          <w:highlight w:val="none"/>
        </w:rPr>
        <w:t>（签字）</w:t>
      </w:r>
    </w:p>
    <w:p w14:paraId="00600EDD">
      <w:pPr>
        <w:spacing w:line="480" w:lineRule="auto"/>
        <w:ind w:firstLine="2835" w:firstLineChars="135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项目技术负责人：</w:t>
      </w:r>
      <w:r>
        <w:rPr>
          <w:rFonts w:hint="eastAsia" w:ascii="仿宋" w:hAnsi="仿宋" w:eastAsia="仿宋" w:cs="仿宋"/>
          <w:color w:val="auto"/>
          <w:kern w:val="0"/>
          <w:szCs w:val="21"/>
          <w:highlight w:val="none"/>
          <w:u w:val="single"/>
        </w:rPr>
        <w:t xml:space="preserve">                    </w:t>
      </w:r>
      <w:r>
        <w:rPr>
          <w:rFonts w:hint="eastAsia" w:ascii="仿宋" w:hAnsi="仿宋" w:eastAsia="仿宋" w:cs="仿宋"/>
          <w:color w:val="auto"/>
          <w:kern w:val="0"/>
          <w:szCs w:val="21"/>
          <w:highlight w:val="none"/>
        </w:rPr>
        <w:t>（签字）</w:t>
      </w:r>
    </w:p>
    <w:p w14:paraId="6495A5DA">
      <w:pPr>
        <w:spacing w:line="480" w:lineRule="auto"/>
        <w:ind w:firstLine="2835" w:firstLineChars="1350"/>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日 期：</w:t>
      </w:r>
      <w:r>
        <w:rPr>
          <w:rFonts w:hint="eastAsia" w:ascii="仿宋" w:hAnsi="仿宋" w:eastAsia="仿宋" w:cs="仿宋"/>
          <w:color w:val="auto"/>
          <w:kern w:val="0"/>
          <w:szCs w:val="21"/>
          <w:highlight w:val="none"/>
          <w:u w:val="single"/>
        </w:rPr>
        <w:t xml:space="preserve">     </w:t>
      </w:r>
      <w:r>
        <w:rPr>
          <w:rFonts w:hint="eastAsia" w:ascii="仿宋" w:hAnsi="仿宋" w:eastAsia="仿宋" w:cs="仿宋"/>
          <w:color w:val="auto"/>
          <w:szCs w:val="21"/>
          <w:highlight w:val="none"/>
        </w:rPr>
        <w:t>年</w:t>
      </w:r>
      <w:r>
        <w:rPr>
          <w:rFonts w:hint="eastAsia" w:ascii="仿宋" w:hAnsi="仿宋" w:eastAsia="仿宋" w:cs="仿宋"/>
          <w:color w:val="auto"/>
          <w:kern w:val="0"/>
          <w:szCs w:val="21"/>
          <w:highlight w:val="none"/>
          <w:u w:val="single"/>
        </w:rPr>
        <w:t xml:space="preserve">     </w:t>
      </w:r>
      <w:r>
        <w:rPr>
          <w:rFonts w:hint="eastAsia" w:ascii="仿宋" w:hAnsi="仿宋" w:eastAsia="仿宋" w:cs="仿宋"/>
          <w:color w:val="auto"/>
          <w:szCs w:val="21"/>
          <w:highlight w:val="none"/>
        </w:rPr>
        <w:t>月</w:t>
      </w:r>
      <w:r>
        <w:rPr>
          <w:rFonts w:hint="eastAsia" w:ascii="仿宋" w:hAnsi="仿宋" w:eastAsia="仿宋" w:cs="仿宋"/>
          <w:color w:val="auto"/>
          <w:kern w:val="0"/>
          <w:szCs w:val="21"/>
          <w:highlight w:val="none"/>
          <w:u w:val="single"/>
        </w:rPr>
        <w:t xml:space="preserve">     </w:t>
      </w:r>
      <w:r>
        <w:rPr>
          <w:rFonts w:hint="eastAsia" w:ascii="仿宋" w:hAnsi="仿宋" w:eastAsia="仿宋" w:cs="仿宋"/>
          <w:color w:val="auto"/>
          <w:szCs w:val="21"/>
          <w:highlight w:val="none"/>
        </w:rPr>
        <w:t>日</w:t>
      </w:r>
    </w:p>
    <w:p w14:paraId="66F7DA7C">
      <w:pPr>
        <w:spacing w:line="480" w:lineRule="auto"/>
        <w:ind w:firstLine="3826" w:firstLineChars="1822"/>
        <w:rPr>
          <w:rFonts w:hint="eastAsia" w:ascii="仿宋" w:hAnsi="仿宋" w:eastAsia="仿宋" w:cs="仿宋"/>
          <w:color w:val="auto"/>
          <w:szCs w:val="21"/>
          <w:highlight w:val="none"/>
        </w:rPr>
      </w:pPr>
    </w:p>
    <w:p w14:paraId="28F7586A">
      <w:pPr>
        <w:spacing w:line="480" w:lineRule="auto"/>
        <w:ind w:right="-143" w:rightChars="-68"/>
        <w:rPr>
          <w:rFonts w:hint="eastAsia" w:ascii="仿宋" w:hAnsi="仿宋" w:eastAsia="仿宋" w:cs="仿宋"/>
          <w:bCs/>
          <w:color w:val="auto"/>
          <w:szCs w:val="21"/>
          <w:highlight w:val="none"/>
        </w:rPr>
      </w:pPr>
      <w:r>
        <w:rPr>
          <w:rFonts w:hint="eastAsia" w:ascii="仿宋" w:hAnsi="仿宋" w:eastAsia="仿宋" w:cs="仿宋"/>
          <w:color w:val="auto"/>
          <w:szCs w:val="21"/>
          <w:highlight w:val="none"/>
        </w:rPr>
        <w:t>注：后附相关人员的二代身份证复印件或扫描件。此表</w:t>
      </w:r>
      <w:r>
        <w:rPr>
          <w:rFonts w:hint="eastAsia" w:ascii="仿宋" w:hAnsi="仿宋" w:eastAsia="仿宋" w:cs="仿宋"/>
          <w:bCs/>
          <w:color w:val="auto"/>
          <w:szCs w:val="21"/>
          <w:highlight w:val="none"/>
        </w:rPr>
        <w:t>由投标单位根据实际情况填写，必须由对应的负责人签字确认。</w:t>
      </w:r>
    </w:p>
    <w:p w14:paraId="10A45816">
      <w:pPr>
        <w:spacing w:line="360" w:lineRule="auto"/>
        <w:ind w:right="-143" w:rightChars="-68"/>
        <w:rPr>
          <w:rFonts w:hint="eastAsia" w:ascii="仿宋" w:hAnsi="仿宋" w:eastAsia="仿宋" w:cs="仿宋"/>
          <w:color w:val="auto"/>
          <w:szCs w:val="21"/>
          <w:highlight w:val="none"/>
        </w:rPr>
      </w:pPr>
    </w:p>
    <w:p w14:paraId="4CC31A0B">
      <w:pPr>
        <w:autoSpaceDE w:val="0"/>
        <w:autoSpaceDN w:val="0"/>
        <w:adjustRightInd w:val="0"/>
        <w:spacing w:line="360" w:lineRule="auto"/>
        <w:jc w:val="center"/>
        <w:rPr>
          <w:rFonts w:hint="eastAsia" w:ascii="仿宋" w:hAnsi="仿宋" w:eastAsia="仿宋" w:cs="仿宋"/>
          <w:b/>
          <w:bCs/>
          <w:color w:val="auto"/>
          <w:sz w:val="24"/>
          <w:highlight w:val="none"/>
        </w:rPr>
      </w:pPr>
      <w:r>
        <w:rPr>
          <w:rFonts w:hint="eastAsia" w:ascii="仿宋" w:hAnsi="仿宋" w:eastAsia="仿宋" w:cs="仿宋"/>
          <w:color w:val="auto"/>
          <w:kern w:val="0"/>
          <w:szCs w:val="21"/>
          <w:highlight w:val="none"/>
        </w:rPr>
        <w:br w:type="page"/>
      </w:r>
      <w:r>
        <w:rPr>
          <w:rFonts w:hint="eastAsia" w:ascii="仿宋" w:hAnsi="仿宋" w:eastAsia="仿宋" w:cs="仿宋"/>
          <w:b/>
          <w:bCs/>
          <w:color w:val="auto"/>
          <w:sz w:val="24"/>
          <w:highlight w:val="none"/>
        </w:rPr>
        <w:t>六、投标人声明函</w:t>
      </w:r>
    </w:p>
    <w:p w14:paraId="685CFBA2">
      <w:pPr>
        <w:autoSpaceDE w:val="0"/>
        <w:autoSpaceDN w:val="0"/>
        <w:adjustRightInd w:val="0"/>
        <w:spacing w:line="360" w:lineRule="auto"/>
        <w:jc w:val="center"/>
        <w:rPr>
          <w:rFonts w:hint="eastAsia" w:ascii="仿宋" w:hAnsi="仿宋" w:eastAsia="仿宋" w:cs="仿宋"/>
          <w:color w:val="auto"/>
          <w:kern w:val="0"/>
          <w:szCs w:val="21"/>
          <w:highlight w:val="none"/>
        </w:rPr>
      </w:pPr>
    </w:p>
    <w:p w14:paraId="600198CF">
      <w:pPr>
        <w:autoSpaceDE w:val="0"/>
        <w:autoSpaceDN w:val="0"/>
        <w:adjustRightInd w:val="0"/>
        <w:spacing w:line="380" w:lineRule="exact"/>
        <w:jc w:val="left"/>
        <w:rPr>
          <w:rFonts w:hint="eastAsia" w:ascii="仿宋" w:hAnsi="仿宋" w:eastAsia="仿宋" w:cs="仿宋"/>
          <w:color w:val="auto"/>
          <w:kern w:val="0"/>
          <w:szCs w:val="21"/>
          <w:highlight w:val="none"/>
          <w:u w:val="single"/>
        </w:rPr>
      </w:pPr>
      <w:r>
        <w:rPr>
          <w:rFonts w:hint="eastAsia" w:ascii="仿宋" w:hAnsi="仿宋" w:eastAsia="仿宋" w:cs="仿宋"/>
          <w:color w:val="auto"/>
          <w:kern w:val="0"/>
          <w:szCs w:val="21"/>
          <w:highlight w:val="none"/>
        </w:rPr>
        <w:t>致：</w:t>
      </w:r>
      <w:r>
        <w:rPr>
          <w:rFonts w:hint="eastAsia" w:ascii="仿宋" w:hAnsi="仿宋" w:eastAsia="仿宋" w:cs="仿宋"/>
          <w:b/>
          <w:bCs/>
          <w:color w:val="auto"/>
          <w:kern w:val="0"/>
          <w:szCs w:val="21"/>
          <w:highlight w:val="none"/>
          <w:u w:val="single"/>
        </w:rPr>
        <w:t xml:space="preserve">          </w:t>
      </w:r>
      <w:r>
        <w:rPr>
          <w:rFonts w:hint="eastAsia" w:ascii="仿宋" w:hAnsi="仿宋" w:eastAsia="仿宋" w:cs="仿宋"/>
          <w:color w:val="auto"/>
          <w:szCs w:val="21"/>
          <w:highlight w:val="none"/>
        </w:rPr>
        <w:t>（招标人）</w:t>
      </w:r>
    </w:p>
    <w:p w14:paraId="5639409A">
      <w:pPr>
        <w:autoSpaceDE w:val="0"/>
        <w:autoSpaceDN w:val="0"/>
        <w:adjustRightInd w:val="0"/>
        <w:spacing w:line="380" w:lineRule="exact"/>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我公司作为贵单位拟建的</w:t>
      </w:r>
      <w:r>
        <w:rPr>
          <w:rFonts w:hint="eastAsia" w:ascii="仿宋" w:hAnsi="仿宋" w:eastAsia="仿宋" w:cs="仿宋"/>
          <w:b/>
          <w:bCs/>
          <w:color w:val="auto"/>
          <w:kern w:val="0"/>
          <w:szCs w:val="21"/>
          <w:highlight w:val="none"/>
          <w:u w:val="single"/>
        </w:rPr>
        <w:t xml:space="preserve">    </w:t>
      </w:r>
      <w:r>
        <w:rPr>
          <w:rFonts w:hint="eastAsia" w:ascii="仿宋" w:hAnsi="仿宋" w:eastAsia="仿宋" w:cs="仿宋"/>
          <w:b/>
          <w:bCs/>
          <w:color w:val="auto"/>
          <w:szCs w:val="21"/>
          <w:highlight w:val="none"/>
          <w:u w:val="single"/>
        </w:rPr>
        <w:t xml:space="preserve">     </w:t>
      </w:r>
      <w:r>
        <w:rPr>
          <w:rFonts w:hint="eastAsia" w:ascii="仿宋" w:hAnsi="仿宋" w:eastAsia="仿宋" w:cs="仿宋"/>
          <w:color w:val="auto"/>
          <w:szCs w:val="21"/>
          <w:highlight w:val="none"/>
          <w:u w:val="single"/>
        </w:rPr>
        <w:t xml:space="preserve">（项目名称）     </w:t>
      </w:r>
      <w:r>
        <w:rPr>
          <w:rFonts w:hint="eastAsia" w:ascii="仿宋" w:hAnsi="仿宋" w:eastAsia="仿宋" w:cs="仿宋"/>
          <w:color w:val="auto"/>
          <w:kern w:val="0"/>
          <w:szCs w:val="21"/>
          <w:highlight w:val="none"/>
        </w:rPr>
        <w:t>招标的投标人，</w:t>
      </w:r>
      <w:r>
        <w:rPr>
          <w:rFonts w:hint="eastAsia" w:ascii="仿宋" w:hAnsi="仿宋" w:eastAsia="仿宋" w:cs="仿宋"/>
          <w:color w:val="auto"/>
          <w:szCs w:val="21"/>
          <w:highlight w:val="none"/>
        </w:rPr>
        <w:t>我公司</w:t>
      </w:r>
      <w:r>
        <w:rPr>
          <w:rFonts w:hint="eastAsia" w:ascii="仿宋" w:hAnsi="仿宋" w:eastAsia="仿宋" w:cs="仿宋"/>
          <w:color w:val="auto"/>
          <w:kern w:val="0"/>
          <w:szCs w:val="21"/>
          <w:highlight w:val="none"/>
        </w:rPr>
        <w:t>郑重作出以下承诺：</w:t>
      </w:r>
    </w:p>
    <w:p w14:paraId="3FBFF2B4">
      <w:pPr>
        <w:autoSpaceDE w:val="0"/>
        <w:autoSpaceDN w:val="0"/>
        <w:adjustRightIn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一、我公司承诺，</w:t>
      </w:r>
      <w:r>
        <w:rPr>
          <w:rFonts w:hint="eastAsia" w:ascii="仿宋" w:hAnsi="仿宋" w:eastAsia="仿宋" w:cs="仿宋"/>
          <w:color w:val="auto"/>
          <w:szCs w:val="21"/>
          <w:highlight w:val="none"/>
        </w:rPr>
        <w:t>拟派施工项目管理班子不得同时参加两个或两个以上施工项目的投标，如在两个及以上工程项目均中标的，招标人将取消其中标资格。投标人隐瞒中标项目获取中标的，按弄虚作假骗取中标查处。</w:t>
      </w:r>
    </w:p>
    <w:p w14:paraId="28A39C8B">
      <w:pPr>
        <w:autoSpaceDE w:val="0"/>
        <w:autoSpaceDN w:val="0"/>
        <w:adjustRightIn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二、我公司</w:t>
      </w:r>
      <w:r>
        <w:rPr>
          <w:rFonts w:hint="eastAsia" w:ascii="仿宋" w:hAnsi="仿宋" w:eastAsia="仿宋" w:cs="仿宋"/>
          <w:color w:val="auto"/>
          <w:szCs w:val="21"/>
          <w:highlight w:val="none"/>
        </w:rPr>
        <w:t>保证投标材料及其后提供的一切材料都是真实的，包括但不仅限于营业执照、资质证书、业绩证明资料、获奖证明资料、人员证书、社保、纳税证明材料等。</w:t>
      </w:r>
      <w:r>
        <w:rPr>
          <w:rFonts w:hint="eastAsia" w:ascii="仿宋" w:hAnsi="仿宋" w:eastAsia="仿宋" w:cs="仿宋"/>
          <w:color w:val="auto"/>
          <w:kern w:val="0"/>
          <w:szCs w:val="21"/>
          <w:highlight w:val="none"/>
        </w:rPr>
        <w:t>我公司</w:t>
      </w:r>
      <w:r>
        <w:rPr>
          <w:rFonts w:hint="eastAsia" w:ascii="仿宋" w:hAnsi="仿宋" w:eastAsia="仿宋" w:cs="仿宋"/>
          <w:color w:val="auto"/>
          <w:szCs w:val="21"/>
          <w:highlight w:val="none"/>
        </w:rPr>
        <w:t>同意投标材料及其后提供的一切材料均可对社会公开，接受社会监督。</w:t>
      </w:r>
    </w:p>
    <w:p w14:paraId="50A8798F">
      <w:pPr>
        <w:autoSpaceDE w:val="0"/>
        <w:autoSpaceDN w:val="0"/>
        <w:adjustRightIn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三、</w:t>
      </w:r>
      <w:r>
        <w:rPr>
          <w:rFonts w:hint="eastAsia" w:ascii="仿宋" w:hAnsi="仿宋" w:eastAsia="仿宋" w:cs="仿宋"/>
          <w:color w:val="auto"/>
          <w:kern w:val="0"/>
          <w:szCs w:val="21"/>
          <w:highlight w:val="none"/>
        </w:rPr>
        <w:t>我公司</w:t>
      </w:r>
      <w:r>
        <w:rPr>
          <w:rFonts w:hint="eastAsia" w:ascii="仿宋" w:hAnsi="仿宋" w:eastAsia="仿宋" w:cs="仿宋"/>
          <w:color w:val="auto"/>
          <w:szCs w:val="21"/>
          <w:highlight w:val="none"/>
        </w:rPr>
        <w:t>保证在本项目投标中不与其他单位围标、串标，不出让投标资格，不向招标人或评标委员会成员行贿。</w:t>
      </w:r>
    </w:p>
    <w:p w14:paraId="20C89EB0">
      <w:pPr>
        <w:autoSpaceDE w:val="0"/>
        <w:autoSpaceDN w:val="0"/>
        <w:adjustRightInd w:val="0"/>
        <w:spacing w:line="38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四、</w:t>
      </w:r>
      <w:r>
        <w:rPr>
          <w:rFonts w:hint="eastAsia" w:ascii="仿宋" w:hAnsi="仿宋" w:eastAsia="仿宋" w:cs="仿宋"/>
          <w:color w:val="auto"/>
          <w:kern w:val="0"/>
          <w:szCs w:val="21"/>
          <w:highlight w:val="none"/>
        </w:rPr>
        <w:t>我公司</w:t>
      </w:r>
      <w:r>
        <w:rPr>
          <w:rFonts w:hint="eastAsia" w:ascii="仿宋" w:hAnsi="仿宋" w:eastAsia="仿宋" w:cs="仿宋"/>
          <w:color w:val="auto"/>
          <w:szCs w:val="21"/>
          <w:highlight w:val="none"/>
        </w:rPr>
        <w:t>近三年没有下列情形之一：</w:t>
      </w:r>
    </w:p>
    <w:p w14:paraId="2BD09F6D">
      <w:pPr>
        <w:autoSpaceDE w:val="0"/>
        <w:autoSpaceDN w:val="0"/>
        <w:adjustRightInd w:val="0"/>
        <w:spacing w:line="38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1.捏造事实、伪造证明材料投诉；</w:t>
      </w:r>
    </w:p>
    <w:p w14:paraId="3D41A6A1">
      <w:pPr>
        <w:autoSpaceDE w:val="0"/>
        <w:autoSpaceDN w:val="0"/>
        <w:adjustRightInd w:val="0"/>
        <w:spacing w:line="38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2.无故放弃中标的；</w:t>
      </w:r>
    </w:p>
    <w:p w14:paraId="5CFB6A11">
      <w:pPr>
        <w:autoSpaceDE w:val="0"/>
        <w:autoSpaceDN w:val="0"/>
        <w:adjustRightInd w:val="0"/>
        <w:spacing w:line="38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3.超越本单位资质等级许可的业务范围承揽工程，或违法转包、分包工程，或允许其他单位或个人以本单位名义承揽工程（违规转让《建筑企业资质证书》）；</w:t>
      </w:r>
    </w:p>
    <w:p w14:paraId="749C70CA">
      <w:pPr>
        <w:autoSpaceDE w:val="0"/>
        <w:autoSpaceDN w:val="0"/>
        <w:adjustRightInd w:val="0"/>
        <w:spacing w:line="38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4.由于本单位原因，拖欠分包单位工程款或材料供应单位材料款，引发集体上访或聚众闹事；拖欠和克扣劳务人员工资，发生拖欠农民工工资，引发农民工集体上访或聚众闹事；</w:t>
      </w:r>
    </w:p>
    <w:p w14:paraId="6B3B23A0">
      <w:pPr>
        <w:autoSpaceDE w:val="0"/>
        <w:autoSpaceDN w:val="0"/>
        <w:adjustRightInd w:val="0"/>
        <w:spacing w:line="38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5.办理各项业务如资质申报、人员信息备案等手续时（或已办结取得审批通过的），经核查发现存在欺骗行为（如伪造证明材料、捏造或瞒报事实、或存在其他弄虚作假方式等）；</w:t>
      </w:r>
    </w:p>
    <w:p w14:paraId="60D842B8">
      <w:pPr>
        <w:autoSpaceDE w:val="0"/>
        <w:autoSpaceDN w:val="0"/>
        <w:adjustRightInd w:val="0"/>
        <w:spacing w:line="38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五、</w:t>
      </w:r>
      <w:r>
        <w:rPr>
          <w:rFonts w:hint="eastAsia" w:ascii="仿宋" w:hAnsi="仿宋" w:eastAsia="仿宋" w:cs="仿宋"/>
          <w:color w:val="auto"/>
          <w:kern w:val="0"/>
          <w:szCs w:val="21"/>
          <w:highlight w:val="none"/>
        </w:rPr>
        <w:t>我公司</w:t>
      </w:r>
      <w:r>
        <w:rPr>
          <w:rFonts w:hint="eastAsia" w:ascii="仿宋" w:hAnsi="仿宋" w:eastAsia="仿宋" w:cs="仿宋"/>
          <w:color w:val="auto"/>
          <w:szCs w:val="21"/>
          <w:highlight w:val="none"/>
        </w:rPr>
        <w:t>不存在“第二章、投标人须知”第1.4.3项、第1.4.4项规定的任何一种情形；</w:t>
      </w:r>
    </w:p>
    <w:p w14:paraId="36D90C0C">
      <w:pPr>
        <w:autoSpaceDE w:val="0"/>
        <w:autoSpaceDN w:val="0"/>
        <w:adjustRightInd w:val="0"/>
        <w:spacing w:line="38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六、</w:t>
      </w:r>
      <w:r>
        <w:rPr>
          <w:rFonts w:hint="eastAsia" w:ascii="仿宋" w:hAnsi="仿宋" w:eastAsia="仿宋" w:cs="仿宋"/>
          <w:color w:val="auto"/>
          <w:kern w:val="0"/>
          <w:szCs w:val="21"/>
          <w:highlight w:val="none"/>
        </w:rPr>
        <w:t>我公司</w:t>
      </w:r>
      <w:r>
        <w:rPr>
          <w:rFonts w:hint="eastAsia" w:ascii="仿宋" w:hAnsi="仿宋" w:eastAsia="仿宋" w:cs="仿宋"/>
          <w:color w:val="auto"/>
          <w:szCs w:val="21"/>
          <w:highlight w:val="none"/>
        </w:rPr>
        <w:t>保证参加投标的施工项目负责人没有在其他在建工程中担任施工项目负责人，如相关网站载明该施工项目负责人有在建工程信息，在资格审查资料中须提交建设单位出具的建造师变更手续或工程竣工验收报告。否则在资格审查时发现或中标后有投诉被查实，视为故意隐瞒事实、弄虚作假。</w:t>
      </w:r>
    </w:p>
    <w:p w14:paraId="0B3561EA">
      <w:pPr>
        <w:autoSpaceDE w:val="0"/>
        <w:autoSpaceDN w:val="0"/>
        <w:adjustRightInd w:val="0"/>
        <w:spacing w:line="380" w:lineRule="exact"/>
        <w:ind w:firstLine="422"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如我公司违反以上的承诺中任一条的，除本项目的投标按无效处理外，投标行为还须按“提供虚假投标材料”上报相关的建设行政主管部门，承担相应的法律责任，且不予退还本项目的投标保证金。</w:t>
      </w:r>
    </w:p>
    <w:p w14:paraId="18A00B11">
      <w:pPr>
        <w:autoSpaceDE w:val="0"/>
        <w:autoSpaceDN w:val="0"/>
        <w:adjustRightInd w:val="0"/>
        <w:spacing w:line="380" w:lineRule="exact"/>
        <w:ind w:firstLine="424" w:firstLineChars="202"/>
        <w:jc w:val="left"/>
        <w:rPr>
          <w:rFonts w:hint="eastAsia" w:ascii="仿宋" w:hAnsi="仿宋" w:eastAsia="仿宋" w:cs="仿宋"/>
          <w:color w:val="auto"/>
          <w:kern w:val="0"/>
          <w:szCs w:val="21"/>
          <w:highlight w:val="none"/>
        </w:rPr>
      </w:pPr>
    </w:p>
    <w:p w14:paraId="2DDFE874">
      <w:pPr>
        <w:autoSpaceDE w:val="0"/>
        <w:autoSpaceDN w:val="0"/>
        <w:adjustRightInd w:val="0"/>
        <w:spacing w:line="380" w:lineRule="exact"/>
        <w:ind w:firstLine="424" w:firstLineChars="202"/>
        <w:jc w:val="left"/>
        <w:rPr>
          <w:rFonts w:hint="eastAsia" w:ascii="仿宋" w:hAnsi="仿宋" w:eastAsia="仿宋" w:cs="仿宋"/>
          <w:color w:val="auto"/>
          <w:kern w:val="0"/>
          <w:szCs w:val="21"/>
          <w:highlight w:val="none"/>
        </w:rPr>
      </w:pPr>
    </w:p>
    <w:p w14:paraId="577EBC17">
      <w:pPr>
        <w:spacing w:line="360" w:lineRule="auto"/>
        <w:ind w:firstLine="4109" w:firstLineChars="1957"/>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投标人：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（盖公章）</w:t>
      </w:r>
    </w:p>
    <w:p w14:paraId="1465DE34">
      <w:pPr>
        <w:spacing w:line="360" w:lineRule="auto"/>
        <w:ind w:firstLine="4109" w:firstLineChars="1957"/>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法定代表人或授权委托人：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（签字或盖章）</w:t>
      </w:r>
    </w:p>
    <w:p w14:paraId="776B1865">
      <w:pPr>
        <w:autoSpaceDE w:val="0"/>
        <w:autoSpaceDN w:val="0"/>
        <w:adjustRightInd w:val="0"/>
        <w:spacing w:line="360" w:lineRule="auto"/>
        <w:ind w:firstLine="4109" w:firstLineChars="1957"/>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xml:space="preserve">日 期： </w:t>
      </w:r>
      <w:r>
        <w:rPr>
          <w:rFonts w:hint="eastAsia" w:ascii="仿宋" w:hAnsi="仿宋" w:eastAsia="仿宋" w:cs="仿宋"/>
          <w:color w:val="auto"/>
          <w:kern w:val="0"/>
          <w:szCs w:val="21"/>
          <w:highlight w:val="none"/>
          <w:u w:val="single"/>
        </w:rPr>
        <w:t xml:space="preserve">       </w:t>
      </w:r>
      <w:r>
        <w:rPr>
          <w:rFonts w:hint="eastAsia" w:ascii="仿宋" w:hAnsi="仿宋" w:eastAsia="仿宋" w:cs="仿宋"/>
          <w:color w:val="auto"/>
          <w:kern w:val="0"/>
          <w:szCs w:val="21"/>
          <w:highlight w:val="none"/>
        </w:rPr>
        <w:t>年</w:t>
      </w:r>
      <w:r>
        <w:rPr>
          <w:rFonts w:hint="eastAsia" w:ascii="仿宋" w:hAnsi="仿宋" w:eastAsia="仿宋" w:cs="仿宋"/>
          <w:color w:val="auto"/>
          <w:kern w:val="0"/>
          <w:szCs w:val="21"/>
          <w:highlight w:val="none"/>
          <w:u w:val="single"/>
        </w:rPr>
        <w:t xml:space="preserve">     </w:t>
      </w:r>
      <w:r>
        <w:rPr>
          <w:rFonts w:hint="eastAsia" w:ascii="仿宋" w:hAnsi="仿宋" w:eastAsia="仿宋" w:cs="仿宋"/>
          <w:color w:val="auto"/>
          <w:kern w:val="0"/>
          <w:szCs w:val="21"/>
          <w:highlight w:val="none"/>
        </w:rPr>
        <w:t>月</w:t>
      </w:r>
      <w:r>
        <w:rPr>
          <w:rFonts w:hint="eastAsia" w:ascii="仿宋" w:hAnsi="仿宋" w:eastAsia="仿宋" w:cs="仿宋"/>
          <w:color w:val="auto"/>
          <w:kern w:val="0"/>
          <w:szCs w:val="21"/>
          <w:highlight w:val="none"/>
          <w:u w:val="single"/>
        </w:rPr>
        <w:t xml:space="preserve">     </w:t>
      </w:r>
      <w:r>
        <w:rPr>
          <w:rFonts w:hint="eastAsia" w:ascii="仿宋" w:hAnsi="仿宋" w:eastAsia="仿宋" w:cs="仿宋"/>
          <w:color w:val="auto"/>
          <w:kern w:val="0"/>
          <w:szCs w:val="21"/>
          <w:highlight w:val="none"/>
        </w:rPr>
        <w:t>日</w:t>
      </w:r>
    </w:p>
    <w:p w14:paraId="69BEFCE4">
      <w:pPr>
        <w:autoSpaceDE w:val="0"/>
        <w:autoSpaceDN w:val="0"/>
        <w:adjustRightInd w:val="0"/>
        <w:spacing w:line="360" w:lineRule="auto"/>
        <w:jc w:val="center"/>
        <w:rPr>
          <w:rFonts w:hint="eastAsia" w:ascii="仿宋" w:hAnsi="仿宋" w:eastAsia="仿宋" w:cs="仿宋"/>
          <w:color w:val="auto"/>
          <w:kern w:val="0"/>
          <w:szCs w:val="21"/>
          <w:highlight w:val="none"/>
        </w:rPr>
      </w:pPr>
    </w:p>
    <w:p w14:paraId="64A3EC62">
      <w:pPr>
        <w:autoSpaceDE w:val="0"/>
        <w:autoSpaceDN w:val="0"/>
        <w:adjustRightInd w:val="0"/>
        <w:spacing w:line="360" w:lineRule="auto"/>
        <w:jc w:val="center"/>
        <w:rPr>
          <w:rFonts w:hint="eastAsia" w:ascii="仿宋" w:hAnsi="仿宋" w:eastAsia="仿宋" w:cs="仿宋"/>
          <w:b/>
          <w:bCs/>
          <w:color w:val="auto"/>
          <w:sz w:val="24"/>
          <w:highlight w:val="none"/>
        </w:rPr>
      </w:pPr>
      <w:r>
        <w:rPr>
          <w:rFonts w:hint="eastAsia" w:ascii="仿宋" w:hAnsi="仿宋" w:eastAsia="仿宋" w:cs="仿宋"/>
          <w:color w:val="auto"/>
          <w:kern w:val="0"/>
          <w:szCs w:val="21"/>
          <w:highlight w:val="none"/>
        </w:rPr>
        <w:br w:type="page"/>
      </w:r>
      <w:r>
        <w:rPr>
          <w:rFonts w:hint="eastAsia" w:ascii="仿宋" w:hAnsi="仿宋" w:eastAsia="仿宋" w:cs="仿宋"/>
          <w:b/>
          <w:bCs/>
          <w:color w:val="auto"/>
          <w:sz w:val="24"/>
          <w:highlight w:val="none"/>
        </w:rPr>
        <w:t>七、投标人的其他评审情况</w:t>
      </w:r>
    </w:p>
    <w:p w14:paraId="4CF80681">
      <w:pPr>
        <w:pStyle w:val="5"/>
        <w:ind w:firstLine="241"/>
        <w:rPr>
          <w:rFonts w:hint="eastAsia" w:ascii="仿宋" w:hAnsi="仿宋" w:eastAsia="仿宋" w:cs="仿宋"/>
          <w:b/>
          <w:color w:val="auto"/>
          <w:szCs w:val="21"/>
          <w:highlight w:val="none"/>
          <w:lang w:eastAsia="zh-CN"/>
        </w:rPr>
      </w:pPr>
    </w:p>
    <w:p w14:paraId="2B0CEB01">
      <w:pPr>
        <w:pStyle w:val="5"/>
        <w:ind w:firstLine="241"/>
        <w:rPr>
          <w:rFonts w:hint="eastAsia" w:ascii="仿宋" w:hAnsi="仿宋" w:eastAsia="仿宋" w:cs="仿宋"/>
          <w:b/>
          <w:color w:val="auto"/>
          <w:szCs w:val="21"/>
          <w:highlight w:val="none"/>
          <w:lang w:eastAsia="zh-CN"/>
        </w:rPr>
      </w:pPr>
    </w:p>
    <w:p w14:paraId="1B4E070D">
      <w:pPr>
        <w:pStyle w:val="5"/>
        <w:ind w:firstLine="241"/>
        <w:rPr>
          <w:rFonts w:hint="eastAsia" w:ascii="仿宋" w:hAnsi="仿宋" w:eastAsia="仿宋" w:cs="仿宋"/>
          <w:b/>
          <w:color w:val="auto"/>
          <w:szCs w:val="21"/>
          <w:highlight w:val="none"/>
          <w:lang w:eastAsia="zh-CN"/>
        </w:rPr>
      </w:pPr>
    </w:p>
    <w:p w14:paraId="27C7F6CE">
      <w:pPr>
        <w:pStyle w:val="5"/>
        <w:ind w:firstLine="241"/>
        <w:rPr>
          <w:rFonts w:hint="eastAsia" w:ascii="仿宋" w:hAnsi="仿宋" w:eastAsia="仿宋" w:cs="仿宋"/>
          <w:b/>
          <w:color w:val="auto"/>
          <w:szCs w:val="21"/>
          <w:highlight w:val="none"/>
          <w:lang w:eastAsia="zh-CN"/>
        </w:rPr>
      </w:pPr>
    </w:p>
    <w:p w14:paraId="587487A9">
      <w:pPr>
        <w:pStyle w:val="5"/>
        <w:ind w:firstLine="241"/>
        <w:rPr>
          <w:rFonts w:hint="eastAsia" w:ascii="仿宋" w:hAnsi="仿宋" w:eastAsia="仿宋" w:cs="仿宋"/>
          <w:b/>
          <w:color w:val="auto"/>
          <w:szCs w:val="21"/>
          <w:highlight w:val="none"/>
          <w:lang w:eastAsia="zh-CN"/>
        </w:rPr>
      </w:pPr>
    </w:p>
    <w:p w14:paraId="2AA05A8D">
      <w:pPr>
        <w:autoSpaceDE w:val="0"/>
        <w:autoSpaceDN w:val="0"/>
        <w:adjustRightInd w:val="0"/>
        <w:spacing w:line="360" w:lineRule="auto"/>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投标人根据“第三章  评标办法”自行编制格式。</w:t>
      </w:r>
    </w:p>
    <w:p w14:paraId="5561A486">
      <w:pPr>
        <w:pStyle w:val="6"/>
        <w:rPr>
          <w:rFonts w:hint="eastAsia" w:ascii="仿宋" w:hAnsi="仿宋" w:eastAsia="仿宋" w:cs="仿宋"/>
          <w:color w:val="auto"/>
          <w:highlight w:val="none"/>
        </w:rPr>
      </w:pPr>
    </w:p>
    <w:p w14:paraId="736BC67E">
      <w:pPr>
        <w:pStyle w:val="7"/>
        <w:rPr>
          <w:rFonts w:hint="eastAsia" w:ascii="仿宋" w:hAnsi="仿宋" w:eastAsia="仿宋" w:cs="仿宋"/>
          <w:color w:val="auto"/>
          <w:highlight w:val="none"/>
          <w:lang w:val="en-US"/>
        </w:rPr>
      </w:pPr>
    </w:p>
    <w:p w14:paraId="368C4FAA">
      <w:pPr>
        <w:autoSpaceDE w:val="0"/>
        <w:autoSpaceDN w:val="0"/>
        <w:adjustRightInd w:val="0"/>
        <w:jc w:val="left"/>
        <w:rPr>
          <w:rFonts w:hint="eastAsia" w:ascii="仿宋" w:hAnsi="仿宋" w:eastAsia="仿宋" w:cs="仿宋"/>
          <w:color w:val="auto"/>
          <w:kern w:val="0"/>
          <w:szCs w:val="21"/>
          <w:highlight w:val="none"/>
        </w:rPr>
      </w:pPr>
    </w:p>
    <w:p w14:paraId="3E601D9A">
      <w:pPr>
        <w:autoSpaceDE w:val="0"/>
        <w:autoSpaceDN w:val="0"/>
        <w:adjustRightInd w:val="0"/>
        <w:spacing w:line="360" w:lineRule="auto"/>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投标人：</w:t>
      </w:r>
      <w:r>
        <w:rPr>
          <w:rFonts w:hint="eastAsia" w:ascii="仿宋" w:hAnsi="仿宋" w:eastAsia="仿宋" w:cs="仿宋"/>
          <w:color w:val="auto"/>
          <w:kern w:val="0"/>
          <w:szCs w:val="21"/>
          <w:highlight w:val="none"/>
          <w:u w:val="single"/>
        </w:rPr>
        <w:t xml:space="preserve">   </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kern w:val="0"/>
          <w:szCs w:val="21"/>
          <w:highlight w:val="none"/>
        </w:rPr>
        <w:t>（盖公章）</w:t>
      </w:r>
    </w:p>
    <w:p w14:paraId="0B2EF18F">
      <w:pPr>
        <w:spacing w:line="360" w:lineRule="auto"/>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日 期：</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年</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月</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日</w:t>
      </w:r>
    </w:p>
    <w:p w14:paraId="44E9F2B1">
      <w:pPr>
        <w:spacing w:line="360" w:lineRule="auto"/>
        <w:rPr>
          <w:rFonts w:hint="eastAsia" w:ascii="仿宋" w:hAnsi="仿宋" w:eastAsia="仿宋" w:cs="仿宋"/>
          <w:bCs/>
          <w:color w:val="auto"/>
          <w:szCs w:val="21"/>
          <w:highlight w:val="none"/>
        </w:rPr>
      </w:pPr>
    </w:p>
    <w:p w14:paraId="5570FC0C">
      <w:pPr>
        <w:autoSpaceDE w:val="0"/>
        <w:autoSpaceDN w:val="0"/>
        <w:adjustRightInd w:val="0"/>
        <w:spacing w:line="360" w:lineRule="auto"/>
        <w:jc w:val="left"/>
        <w:rPr>
          <w:rFonts w:hint="eastAsia" w:ascii="仿宋" w:hAnsi="仿宋" w:eastAsia="仿宋" w:cs="仿宋"/>
          <w:color w:val="auto"/>
          <w:kern w:val="0"/>
          <w:szCs w:val="21"/>
          <w:highlight w:val="none"/>
        </w:rPr>
      </w:pPr>
    </w:p>
    <w:p w14:paraId="17F86F3B">
      <w:pPr>
        <w:autoSpaceDE w:val="0"/>
        <w:autoSpaceDN w:val="0"/>
        <w:adjustRightInd w:val="0"/>
        <w:spacing w:line="360" w:lineRule="auto"/>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说明：后附相关证明资料。</w:t>
      </w:r>
    </w:p>
    <w:p w14:paraId="03BB55BB">
      <w:pPr>
        <w:autoSpaceDE w:val="0"/>
        <w:autoSpaceDN w:val="0"/>
        <w:adjustRightInd w:val="0"/>
        <w:spacing w:line="360" w:lineRule="auto"/>
        <w:jc w:val="center"/>
        <w:rPr>
          <w:rFonts w:hint="eastAsia" w:ascii="仿宋" w:hAnsi="仿宋" w:eastAsia="仿宋" w:cs="仿宋"/>
          <w:b/>
          <w:bCs/>
          <w:color w:val="auto"/>
          <w:sz w:val="24"/>
          <w:highlight w:val="none"/>
        </w:rPr>
      </w:pPr>
      <w:r>
        <w:rPr>
          <w:rFonts w:hint="eastAsia" w:ascii="仿宋" w:hAnsi="仿宋" w:eastAsia="仿宋" w:cs="仿宋"/>
          <w:bCs/>
          <w:color w:val="auto"/>
          <w:szCs w:val="21"/>
          <w:highlight w:val="none"/>
        </w:rPr>
        <w:br w:type="page"/>
      </w:r>
      <w:r>
        <w:rPr>
          <w:rFonts w:hint="eastAsia" w:ascii="仿宋" w:hAnsi="仿宋" w:eastAsia="仿宋" w:cs="仿宋"/>
          <w:b/>
          <w:bCs/>
          <w:color w:val="auto"/>
          <w:sz w:val="24"/>
          <w:highlight w:val="none"/>
        </w:rPr>
        <w:t>八、需要提供的其他投标资料</w:t>
      </w:r>
    </w:p>
    <w:p w14:paraId="6EFA0685">
      <w:pPr>
        <w:spacing w:line="360" w:lineRule="auto"/>
        <w:rPr>
          <w:rFonts w:hint="eastAsia" w:ascii="仿宋" w:hAnsi="仿宋" w:eastAsia="仿宋" w:cs="仿宋"/>
          <w:b/>
          <w:color w:val="auto"/>
          <w:sz w:val="24"/>
          <w:highlight w:val="none"/>
        </w:rPr>
      </w:pPr>
    </w:p>
    <w:tbl>
      <w:tblPr>
        <w:tblStyle w:val="3"/>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9240"/>
      </w:tblGrid>
      <w:tr w14:paraId="02DF989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7167" w:hRule="atLeast"/>
          <w:jc w:val="center"/>
        </w:trPr>
        <w:tc>
          <w:tcPr>
            <w:tcW w:w="9240" w:type="dxa"/>
            <w:noWrap w:val="0"/>
            <w:vAlign w:val="top"/>
          </w:tcPr>
          <w:p w14:paraId="284C4DE7">
            <w:pPr>
              <w:spacing w:line="360" w:lineRule="auto"/>
              <w:ind w:left="142"/>
              <w:rPr>
                <w:rFonts w:hint="eastAsia" w:ascii="仿宋" w:hAnsi="仿宋" w:eastAsia="仿宋" w:cs="仿宋"/>
                <w:color w:val="auto"/>
                <w:szCs w:val="21"/>
                <w:highlight w:val="none"/>
              </w:rPr>
            </w:pPr>
            <w:r>
              <w:rPr>
                <w:rFonts w:hint="eastAsia" w:ascii="仿宋" w:hAnsi="仿宋" w:eastAsia="仿宋" w:cs="仿宋"/>
                <w:color w:val="auto"/>
                <w:szCs w:val="21"/>
                <w:highlight w:val="none"/>
              </w:rPr>
              <w:t>需要提供的其他投标资料：</w:t>
            </w:r>
          </w:p>
          <w:p w14:paraId="6EF1D837">
            <w:pPr>
              <w:rPr>
                <w:rFonts w:hint="eastAsia" w:ascii="仿宋" w:hAnsi="仿宋" w:eastAsia="仿宋" w:cs="仿宋"/>
                <w:color w:val="auto"/>
                <w:szCs w:val="21"/>
                <w:highlight w:val="none"/>
              </w:rPr>
            </w:pPr>
          </w:p>
        </w:tc>
      </w:tr>
    </w:tbl>
    <w:p w14:paraId="6830F934">
      <w:pPr>
        <w:spacing w:line="360" w:lineRule="auto"/>
        <w:jc w:val="center"/>
        <w:rPr>
          <w:rFonts w:hint="eastAsia" w:ascii="仿宋" w:hAnsi="仿宋" w:eastAsia="仿宋" w:cs="仿宋"/>
          <w:color w:val="auto"/>
          <w:szCs w:val="21"/>
          <w:highlight w:val="none"/>
        </w:rPr>
      </w:pPr>
    </w:p>
    <w:p w14:paraId="2DC9AD57">
      <w:pPr>
        <w:autoSpaceDE w:val="0"/>
        <w:autoSpaceDN w:val="0"/>
        <w:adjustRightInd w:val="0"/>
        <w:spacing w:line="360" w:lineRule="auto"/>
        <w:jc w:val="center"/>
        <w:rPr>
          <w:rFonts w:hint="eastAsia" w:ascii="仿宋" w:hAnsi="仿宋" w:eastAsia="仿宋" w:cs="仿宋"/>
          <w:b/>
          <w:bCs/>
          <w:color w:val="auto"/>
          <w:sz w:val="24"/>
          <w:highlight w:val="none"/>
        </w:rPr>
      </w:pPr>
      <w:r>
        <w:rPr>
          <w:rFonts w:hint="eastAsia" w:ascii="仿宋" w:hAnsi="仿宋" w:eastAsia="仿宋" w:cs="仿宋"/>
          <w:color w:val="auto"/>
          <w:szCs w:val="21"/>
          <w:highlight w:val="none"/>
        </w:rPr>
        <w:br w:type="page"/>
      </w:r>
      <w:r>
        <w:rPr>
          <w:rFonts w:hint="eastAsia" w:ascii="仿宋" w:hAnsi="仿宋" w:eastAsia="仿宋" w:cs="仿宋"/>
          <w:b/>
          <w:bCs/>
          <w:color w:val="auto"/>
          <w:sz w:val="24"/>
          <w:highlight w:val="none"/>
        </w:rPr>
        <w:t>九、投标人承诺书</w:t>
      </w:r>
    </w:p>
    <w:p w14:paraId="5211C55A">
      <w:pPr>
        <w:autoSpaceDE w:val="0"/>
        <w:autoSpaceDN w:val="0"/>
        <w:adjustRightInd w:val="0"/>
        <w:spacing w:line="360" w:lineRule="auto"/>
        <w:jc w:val="left"/>
        <w:rPr>
          <w:rFonts w:hint="eastAsia" w:ascii="仿宋" w:hAnsi="仿宋" w:eastAsia="仿宋" w:cs="仿宋"/>
          <w:color w:val="auto"/>
          <w:kern w:val="0"/>
          <w:szCs w:val="21"/>
          <w:highlight w:val="none"/>
        </w:rPr>
      </w:pPr>
    </w:p>
    <w:p w14:paraId="4D9A4B6E">
      <w:pPr>
        <w:autoSpaceDE w:val="0"/>
        <w:autoSpaceDN w:val="0"/>
        <w:adjustRightInd w:val="0"/>
        <w:spacing w:line="360" w:lineRule="auto"/>
        <w:jc w:val="left"/>
        <w:rPr>
          <w:rFonts w:hint="eastAsia" w:ascii="仿宋" w:hAnsi="仿宋" w:eastAsia="仿宋" w:cs="仿宋"/>
          <w:color w:val="auto"/>
          <w:kern w:val="0"/>
          <w:szCs w:val="21"/>
          <w:highlight w:val="none"/>
          <w:u w:val="single"/>
        </w:rPr>
      </w:pPr>
      <w:r>
        <w:rPr>
          <w:rFonts w:hint="eastAsia" w:ascii="仿宋" w:hAnsi="仿宋" w:eastAsia="仿宋" w:cs="仿宋"/>
          <w:color w:val="auto"/>
          <w:kern w:val="0"/>
          <w:szCs w:val="21"/>
          <w:highlight w:val="none"/>
        </w:rPr>
        <w:t>致：</w:t>
      </w:r>
      <w:r>
        <w:rPr>
          <w:rFonts w:hint="eastAsia" w:ascii="仿宋" w:hAnsi="仿宋" w:eastAsia="仿宋" w:cs="仿宋"/>
          <w:b/>
          <w:bCs/>
          <w:color w:val="auto"/>
          <w:kern w:val="0"/>
          <w:szCs w:val="21"/>
          <w:highlight w:val="none"/>
          <w:u w:val="single"/>
        </w:rPr>
        <w:t xml:space="preserve">          </w:t>
      </w:r>
      <w:r>
        <w:rPr>
          <w:rFonts w:hint="eastAsia" w:ascii="仿宋" w:hAnsi="仿宋" w:eastAsia="仿宋" w:cs="仿宋"/>
          <w:color w:val="auto"/>
          <w:szCs w:val="21"/>
          <w:highlight w:val="none"/>
        </w:rPr>
        <w:t>（招标人）</w:t>
      </w:r>
    </w:p>
    <w:p w14:paraId="4B46E14A">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我公司作为参与</w:t>
      </w:r>
      <w:r>
        <w:rPr>
          <w:rFonts w:hint="eastAsia" w:ascii="仿宋" w:hAnsi="仿宋" w:eastAsia="仿宋" w:cs="仿宋"/>
          <w:b/>
          <w:color w:val="auto"/>
          <w:highlight w:val="none"/>
          <w:u w:val="single"/>
        </w:rPr>
        <w:t xml:space="preserve">   </w:t>
      </w:r>
      <w:r>
        <w:rPr>
          <w:rFonts w:hint="eastAsia" w:ascii="仿宋" w:hAnsi="仿宋" w:eastAsia="仿宋" w:cs="仿宋"/>
          <w:b/>
          <w:bCs/>
          <w:color w:val="auto"/>
          <w:szCs w:val="21"/>
          <w:highlight w:val="none"/>
          <w:u w:val="single"/>
        </w:rPr>
        <w:t xml:space="preserve">     </w:t>
      </w:r>
      <w:r>
        <w:rPr>
          <w:rFonts w:hint="eastAsia" w:ascii="仿宋" w:hAnsi="仿宋" w:eastAsia="仿宋" w:cs="仿宋"/>
          <w:color w:val="auto"/>
          <w:szCs w:val="21"/>
          <w:highlight w:val="none"/>
          <w:u w:val="single"/>
        </w:rPr>
        <w:t xml:space="preserve">（项目名称）     </w:t>
      </w:r>
      <w:r>
        <w:rPr>
          <w:rFonts w:hint="eastAsia" w:ascii="仿宋" w:hAnsi="仿宋" w:eastAsia="仿宋" w:cs="仿宋"/>
          <w:color w:val="auto"/>
          <w:szCs w:val="21"/>
          <w:highlight w:val="none"/>
        </w:rPr>
        <w:t>招标投标活动的投标人，郑重作出以下承诺：</w:t>
      </w:r>
    </w:p>
    <w:p w14:paraId="45C3CF8B">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一、在本次招标投标活动中提供的证明材料，包括但不限于营业执照、资质、业绩、获奖、人员、财务、社保、纳税、各类证书等，都是真实、有效的。</w:t>
      </w:r>
    </w:p>
    <w:p w14:paraId="41E21D3B">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二、同意你方对我司在本次招标投标活动中提供的证明材料，包括但不限于营业执照、资质、业绩、获奖、人员、财务、社保、纳税、各类证书等证明材料在有关平台进行向社会公开，接受社会监督。</w:t>
      </w:r>
    </w:p>
    <w:p w14:paraId="6E4E5C32">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三、基本信息</w:t>
      </w:r>
    </w:p>
    <w:p w14:paraId="312D0FE3">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1、承诺人类别：法人</w:t>
      </w:r>
    </w:p>
    <w:p w14:paraId="111FD013">
      <w:pPr>
        <w:spacing w:line="360" w:lineRule="auto"/>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 xml:space="preserve">    2、承诺人代码：</w:t>
      </w:r>
      <w:r>
        <w:rPr>
          <w:rFonts w:hint="eastAsia" w:ascii="仿宋" w:hAnsi="仿宋" w:eastAsia="仿宋" w:cs="仿宋"/>
          <w:color w:val="auto"/>
          <w:szCs w:val="21"/>
          <w:highlight w:val="none"/>
          <w:u w:val="single"/>
        </w:rPr>
        <w:t xml:space="preserve">                    （统一社会信用代码）</w:t>
      </w:r>
    </w:p>
    <w:p w14:paraId="61F855C0">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四、承诺类型：主动型</w:t>
      </w:r>
    </w:p>
    <w:p w14:paraId="20493606">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五、承诺事由：参与</w:t>
      </w:r>
      <w:r>
        <w:rPr>
          <w:rFonts w:hint="eastAsia" w:ascii="仿宋" w:hAnsi="仿宋" w:eastAsia="仿宋" w:cs="仿宋"/>
          <w:b/>
          <w:color w:val="auto"/>
          <w:highlight w:val="none"/>
          <w:u w:val="single"/>
        </w:rPr>
        <w:t xml:space="preserve">   </w:t>
      </w:r>
      <w:r>
        <w:rPr>
          <w:rFonts w:hint="eastAsia" w:ascii="仿宋" w:hAnsi="仿宋" w:eastAsia="仿宋" w:cs="仿宋"/>
          <w:b/>
          <w:bCs/>
          <w:color w:val="auto"/>
          <w:szCs w:val="21"/>
          <w:highlight w:val="none"/>
          <w:u w:val="single"/>
        </w:rPr>
        <w:t xml:space="preserve">     </w:t>
      </w:r>
      <w:r>
        <w:rPr>
          <w:rFonts w:hint="eastAsia" w:ascii="仿宋" w:hAnsi="仿宋" w:eastAsia="仿宋" w:cs="仿宋"/>
          <w:color w:val="auto"/>
          <w:szCs w:val="21"/>
          <w:highlight w:val="none"/>
          <w:u w:val="single"/>
        </w:rPr>
        <w:t xml:space="preserve">（项目名称）   </w:t>
      </w:r>
      <w:r>
        <w:rPr>
          <w:rFonts w:hint="eastAsia" w:ascii="仿宋" w:hAnsi="仿宋" w:eastAsia="仿宋" w:cs="仿宋"/>
          <w:color w:val="auto"/>
          <w:szCs w:val="21"/>
          <w:highlight w:val="none"/>
        </w:rPr>
        <w:t>招标投标活动。</w:t>
      </w:r>
    </w:p>
    <w:p w14:paraId="79B39287">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六、承诺有效期：同投标有效期。</w:t>
      </w:r>
    </w:p>
    <w:p w14:paraId="5B67D39B">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七、公开类型：向社会公开。</w:t>
      </w:r>
    </w:p>
    <w:p w14:paraId="6E78D2E2">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如本公司违反上述承诺，由此带来的一切法律责任由我方承担。</w:t>
      </w:r>
    </w:p>
    <w:p w14:paraId="77491701">
      <w:pPr>
        <w:spacing w:line="360" w:lineRule="auto"/>
        <w:rPr>
          <w:rFonts w:hint="eastAsia" w:ascii="仿宋" w:hAnsi="仿宋" w:eastAsia="仿宋" w:cs="仿宋"/>
          <w:color w:val="auto"/>
          <w:szCs w:val="21"/>
          <w:highlight w:val="none"/>
        </w:rPr>
      </w:pPr>
    </w:p>
    <w:p w14:paraId="14D1D747">
      <w:pPr>
        <w:spacing w:line="600" w:lineRule="auto"/>
        <w:jc w:val="righ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承诺人：</w:t>
      </w:r>
      <w:r>
        <w:rPr>
          <w:rFonts w:hint="eastAsia" w:ascii="仿宋" w:hAnsi="仿宋" w:eastAsia="仿宋" w:cs="仿宋"/>
          <w:color w:val="auto"/>
          <w:szCs w:val="21"/>
          <w:highlight w:val="none"/>
          <w:u w:val="single"/>
        </w:rPr>
        <w:t xml:space="preserve">   </w:t>
      </w:r>
      <w:r>
        <w:rPr>
          <w:rFonts w:hint="eastAsia" w:ascii="仿宋" w:hAnsi="仿宋" w:eastAsia="仿宋" w:cs="仿宋"/>
          <w:bCs/>
          <w:color w:val="auto"/>
          <w:szCs w:val="21"/>
          <w:highlight w:val="none"/>
          <w:u w:val="single"/>
        </w:rPr>
        <w:t>（投标人单位名称）</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（盖公章）</w:t>
      </w:r>
    </w:p>
    <w:p w14:paraId="6382B664">
      <w:pPr>
        <w:spacing w:line="600" w:lineRule="auto"/>
        <w:jc w:val="righ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法定代表人（或授权代理人）：</w:t>
      </w:r>
      <w:r>
        <w:rPr>
          <w:rFonts w:hint="eastAsia" w:ascii="仿宋" w:hAnsi="仿宋" w:eastAsia="仿宋" w:cs="仿宋"/>
          <w:color w:val="auto"/>
          <w:szCs w:val="21"/>
          <w:highlight w:val="none"/>
          <w:u w:val="single"/>
        </w:rPr>
        <w:t xml:space="preserve">              （签名或盖章）</w:t>
      </w:r>
    </w:p>
    <w:p w14:paraId="1262A687">
      <w:pPr>
        <w:spacing w:line="600" w:lineRule="auto"/>
        <w:jc w:val="right"/>
        <w:rPr>
          <w:rFonts w:hint="eastAsia" w:ascii="仿宋" w:hAnsi="仿宋" w:eastAsia="仿宋" w:cs="仿宋"/>
          <w:color w:val="auto"/>
          <w:szCs w:val="21"/>
          <w:highlight w:val="none"/>
        </w:rPr>
      </w:pPr>
      <w:r>
        <w:rPr>
          <w:rFonts w:hint="eastAsia" w:ascii="仿宋" w:hAnsi="仿宋" w:eastAsia="仿宋" w:cs="仿宋"/>
          <w:color w:val="auto"/>
          <w:szCs w:val="21"/>
          <w:highlight w:val="none"/>
        </w:rPr>
        <w:t>日期：</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年</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月</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日</w:t>
      </w:r>
    </w:p>
    <w:p w14:paraId="25AE9802">
      <w:pPr>
        <w:spacing w:line="360" w:lineRule="auto"/>
        <w:jc w:val="right"/>
        <w:rPr>
          <w:rFonts w:hint="eastAsia" w:ascii="仿宋" w:hAnsi="仿宋" w:eastAsia="仿宋" w:cs="仿宋"/>
          <w:color w:val="auto"/>
          <w:szCs w:val="21"/>
          <w:highlight w:val="none"/>
        </w:rPr>
      </w:pPr>
      <w:r>
        <w:rPr>
          <w:rFonts w:hint="eastAsia" w:ascii="仿宋" w:hAnsi="仿宋" w:eastAsia="仿宋" w:cs="仿宋"/>
          <w:color w:val="auto"/>
          <w:szCs w:val="21"/>
          <w:highlight w:val="none"/>
        </w:rPr>
        <w:br w:type="page"/>
      </w:r>
    </w:p>
    <w:p w14:paraId="0EE46558">
      <w:pPr>
        <w:autoSpaceDE w:val="0"/>
        <w:autoSpaceDN w:val="0"/>
        <w:adjustRightInd w:val="0"/>
        <w:spacing w:line="360" w:lineRule="auto"/>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十、投标报价</w:t>
      </w:r>
      <w:bookmarkStart w:id="20" w:name="_Toc220399571"/>
      <w:bookmarkStart w:id="21" w:name="_Toc215461616"/>
      <w:bookmarkStart w:id="22" w:name="_Toc215588252"/>
      <w:bookmarkStart w:id="23" w:name="_Toc231095535"/>
    </w:p>
    <w:p w14:paraId="773D28D2">
      <w:pPr>
        <w:autoSpaceDE w:val="0"/>
        <w:autoSpaceDN w:val="0"/>
        <w:adjustRightInd w:val="0"/>
        <w:spacing w:line="360" w:lineRule="auto"/>
        <w:jc w:val="center"/>
        <w:rPr>
          <w:rFonts w:hint="eastAsia" w:ascii="仿宋" w:hAnsi="仿宋" w:eastAsia="仿宋" w:cs="仿宋"/>
          <w:b/>
          <w:bCs/>
          <w:color w:val="auto"/>
          <w:sz w:val="24"/>
          <w:highlight w:val="none"/>
        </w:rPr>
      </w:pPr>
    </w:p>
    <w:p w14:paraId="2868D964">
      <w:pPr>
        <w:autoSpaceDE w:val="0"/>
        <w:autoSpaceDN w:val="0"/>
        <w:adjustRightIn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（一）投标报价说明</w:t>
      </w:r>
      <w:bookmarkEnd w:id="20"/>
      <w:bookmarkEnd w:id="21"/>
      <w:bookmarkEnd w:id="22"/>
      <w:bookmarkEnd w:id="23"/>
    </w:p>
    <w:p w14:paraId="2C58AB6E">
      <w:pPr>
        <w:tabs>
          <w:tab w:val="left" w:pos="2580"/>
        </w:tabs>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14:paraId="564006FE">
      <w:pPr>
        <w:tabs>
          <w:tab w:val="left" w:pos="2580"/>
        </w:tabs>
        <w:spacing w:line="360" w:lineRule="auto"/>
        <w:ind w:firstLine="484" w:firstLineChars="202"/>
        <w:rPr>
          <w:rFonts w:hint="eastAsia" w:ascii="仿宋" w:hAnsi="仿宋" w:eastAsia="仿宋" w:cs="仿宋"/>
          <w:color w:val="auto"/>
          <w:sz w:val="24"/>
          <w:highlight w:val="none"/>
        </w:rPr>
      </w:pPr>
      <w:r>
        <w:rPr>
          <w:rFonts w:hint="eastAsia" w:ascii="仿宋" w:hAnsi="仿宋" w:eastAsia="仿宋" w:cs="仿宋"/>
          <w:color w:val="auto"/>
          <w:sz w:val="24"/>
          <w:highlight w:val="none"/>
        </w:rPr>
        <w:t>1、本报价依据本工程投标须知和合同文件的有关条款进行编制。</w:t>
      </w:r>
    </w:p>
    <w:p w14:paraId="2CB24AB9">
      <w:pPr>
        <w:spacing w:line="360" w:lineRule="auto"/>
        <w:ind w:firstLine="484" w:firstLineChars="202"/>
        <w:rPr>
          <w:rFonts w:hint="eastAsia" w:ascii="仿宋" w:hAnsi="仿宋" w:eastAsia="仿宋" w:cs="仿宋"/>
          <w:color w:val="auto"/>
          <w:sz w:val="24"/>
          <w:highlight w:val="none"/>
        </w:rPr>
      </w:pPr>
      <w:r>
        <w:rPr>
          <w:rFonts w:hint="eastAsia" w:ascii="仿宋" w:hAnsi="仿宋" w:eastAsia="仿宋" w:cs="仿宋"/>
          <w:color w:val="auto"/>
          <w:sz w:val="24"/>
          <w:highlight w:val="none"/>
        </w:rPr>
        <w:t>2、工程量清单报价表中所填入的综合单价和合价，均包括人工费、材料费、机械费、管理费、利润、税金以及采用固定价格的工程所测算的风险金等全部费用。</w:t>
      </w:r>
    </w:p>
    <w:p w14:paraId="361638ED">
      <w:pPr>
        <w:spacing w:line="360" w:lineRule="auto"/>
        <w:ind w:firstLine="484" w:firstLineChars="202"/>
        <w:rPr>
          <w:rFonts w:hint="eastAsia" w:ascii="仿宋" w:hAnsi="仿宋" w:eastAsia="仿宋" w:cs="仿宋"/>
          <w:color w:val="auto"/>
          <w:sz w:val="24"/>
          <w:highlight w:val="none"/>
        </w:rPr>
      </w:pPr>
      <w:r>
        <w:rPr>
          <w:rFonts w:hint="eastAsia" w:ascii="仿宋" w:hAnsi="仿宋" w:eastAsia="仿宋" w:cs="仿宋"/>
          <w:color w:val="auto"/>
          <w:sz w:val="24"/>
          <w:highlight w:val="none"/>
        </w:rPr>
        <w:t>3、措施项目报价表中所填入的措施项目报价，包括采用的各种措施的费用。</w:t>
      </w:r>
    </w:p>
    <w:p w14:paraId="79C37D9E">
      <w:pPr>
        <w:spacing w:line="360" w:lineRule="auto"/>
        <w:ind w:firstLine="484" w:firstLineChars="202"/>
        <w:rPr>
          <w:rFonts w:hint="eastAsia" w:ascii="仿宋" w:hAnsi="仿宋" w:eastAsia="仿宋" w:cs="仿宋"/>
          <w:color w:val="auto"/>
          <w:sz w:val="24"/>
          <w:highlight w:val="none"/>
        </w:rPr>
      </w:pPr>
      <w:r>
        <w:rPr>
          <w:rFonts w:hint="eastAsia" w:ascii="仿宋" w:hAnsi="仿宋" w:eastAsia="仿宋" w:cs="仿宋"/>
          <w:color w:val="auto"/>
          <w:sz w:val="24"/>
          <w:highlight w:val="none"/>
        </w:rPr>
        <w:t>4．其他项目报价表中所填入的其他项目报价，包括工程量清单报价表和措施项目报价表以外的，为完成本工程项目的施工所必须发生的其他费用。</w:t>
      </w:r>
    </w:p>
    <w:p w14:paraId="18331F36">
      <w:pPr>
        <w:tabs>
          <w:tab w:val="left" w:pos="2580"/>
        </w:tabs>
        <w:spacing w:line="360" w:lineRule="auto"/>
        <w:ind w:firstLine="484" w:firstLineChars="202"/>
        <w:rPr>
          <w:rFonts w:hint="eastAsia" w:ascii="仿宋" w:hAnsi="仿宋" w:eastAsia="仿宋" w:cs="仿宋"/>
          <w:color w:val="auto"/>
          <w:sz w:val="24"/>
          <w:highlight w:val="none"/>
        </w:rPr>
      </w:pPr>
      <w:r>
        <w:rPr>
          <w:rFonts w:hint="eastAsia" w:ascii="仿宋" w:hAnsi="仿宋" w:eastAsia="仿宋" w:cs="仿宋"/>
          <w:color w:val="auto"/>
          <w:sz w:val="24"/>
          <w:highlight w:val="none"/>
        </w:rPr>
        <w:t>5．本工程量清单报价表中的每一单项均应填写单价和合价，对没有填写单价和合价的项目费用，视为已包括在工程量清单的其他单价或合价之中。</w:t>
      </w:r>
    </w:p>
    <w:p w14:paraId="16AC729F">
      <w:pPr>
        <w:tabs>
          <w:tab w:val="left" w:pos="2580"/>
        </w:tabs>
        <w:spacing w:line="360" w:lineRule="auto"/>
        <w:ind w:firstLine="484" w:firstLineChars="202"/>
        <w:rPr>
          <w:rFonts w:hint="eastAsia" w:ascii="仿宋" w:hAnsi="仿宋" w:eastAsia="仿宋" w:cs="仿宋"/>
          <w:color w:val="auto"/>
          <w:sz w:val="24"/>
          <w:highlight w:val="none"/>
        </w:rPr>
      </w:pPr>
      <w:r>
        <w:rPr>
          <w:rFonts w:hint="eastAsia" w:ascii="仿宋" w:hAnsi="仿宋" w:eastAsia="仿宋" w:cs="仿宋"/>
          <w:color w:val="auto"/>
          <w:sz w:val="24"/>
          <w:highlight w:val="none"/>
        </w:rPr>
        <w:t>6、本报价的币种为人民币。</w:t>
      </w:r>
    </w:p>
    <w:p w14:paraId="18E8F818">
      <w:pPr>
        <w:tabs>
          <w:tab w:val="left" w:pos="2580"/>
        </w:tabs>
        <w:spacing w:line="360" w:lineRule="auto"/>
        <w:ind w:firstLine="484" w:firstLineChars="202"/>
        <w:rPr>
          <w:rFonts w:hint="eastAsia" w:ascii="仿宋" w:hAnsi="仿宋" w:eastAsia="仿宋" w:cs="仿宋"/>
          <w:color w:val="auto"/>
          <w:sz w:val="24"/>
          <w:highlight w:val="none"/>
        </w:rPr>
      </w:pPr>
      <w:r>
        <w:rPr>
          <w:rFonts w:hint="eastAsia" w:ascii="仿宋" w:hAnsi="仿宋" w:eastAsia="仿宋" w:cs="仿宋"/>
          <w:color w:val="auto"/>
          <w:sz w:val="24"/>
          <w:highlight w:val="none"/>
        </w:rPr>
        <w:t>7、投标人应将投标报价需要说明的事项，用文字书写与投标报价表一并报送。</w:t>
      </w:r>
    </w:p>
    <w:p w14:paraId="7756314A">
      <w:pPr>
        <w:tabs>
          <w:tab w:val="left" w:pos="2580"/>
        </w:tabs>
        <w:spacing w:line="360" w:lineRule="auto"/>
        <w:ind w:firstLine="424" w:firstLineChars="202"/>
        <w:rPr>
          <w:rFonts w:hint="eastAsia" w:ascii="仿宋" w:hAnsi="仿宋" w:eastAsia="仿宋" w:cs="仿宋"/>
          <w:color w:val="auto"/>
          <w:szCs w:val="21"/>
          <w:highlight w:val="none"/>
        </w:rPr>
      </w:pPr>
    </w:p>
    <w:p w14:paraId="19AEF487">
      <w:pPr>
        <w:spacing w:line="360" w:lineRule="auto"/>
        <w:ind w:left="105"/>
        <w:rPr>
          <w:rFonts w:hint="eastAsia" w:ascii="仿宋" w:hAnsi="仿宋" w:eastAsia="仿宋" w:cs="仿宋"/>
          <w:color w:val="auto"/>
          <w:szCs w:val="21"/>
          <w:highlight w:val="none"/>
        </w:rPr>
      </w:pPr>
      <w:r>
        <w:rPr>
          <w:rFonts w:hint="eastAsia" w:ascii="仿宋" w:hAnsi="仿宋" w:eastAsia="仿宋" w:cs="仿宋"/>
          <w:color w:val="auto"/>
          <w:szCs w:val="21"/>
          <w:highlight w:val="none"/>
        </w:rPr>
        <w:br w:type="page"/>
      </w:r>
    </w:p>
    <w:p w14:paraId="0E617616">
      <w:pPr>
        <w:pStyle w:val="8"/>
        <w:spacing w:line="360" w:lineRule="auto"/>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（二）工程量清单报价书</w:t>
      </w:r>
    </w:p>
    <w:p w14:paraId="734CC3C0">
      <w:pPr>
        <w:pStyle w:val="8"/>
        <w:spacing w:line="360" w:lineRule="auto"/>
        <w:jc w:val="center"/>
        <w:rPr>
          <w:rFonts w:hint="eastAsia" w:ascii="仿宋" w:hAnsi="仿宋" w:eastAsia="仿宋" w:cs="仿宋"/>
          <w:b/>
          <w:bCs/>
          <w:color w:val="auto"/>
          <w:szCs w:val="21"/>
          <w:highlight w:val="none"/>
        </w:rPr>
      </w:pPr>
    </w:p>
    <w:tbl>
      <w:tblPr>
        <w:tblStyle w:val="3"/>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8752"/>
      </w:tblGrid>
      <w:tr w14:paraId="13DDF4A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10944" w:hRule="atLeast"/>
          <w:jc w:val="center"/>
        </w:trPr>
        <w:tc>
          <w:tcPr>
            <w:tcW w:w="8752" w:type="dxa"/>
            <w:noWrap w:val="0"/>
            <w:vAlign w:val="top"/>
          </w:tcPr>
          <w:p w14:paraId="0A085573">
            <w:pPr>
              <w:tabs>
                <w:tab w:val="left" w:pos="360"/>
              </w:tabs>
              <w:spacing w:line="360" w:lineRule="auto"/>
              <w:ind w:firstLine="210" w:firstLineChars="100"/>
              <w:rPr>
                <w:rFonts w:hint="eastAsia" w:ascii="仿宋" w:hAnsi="仿宋" w:eastAsia="仿宋" w:cs="仿宋"/>
                <w:color w:val="auto"/>
                <w:szCs w:val="21"/>
                <w:highlight w:val="none"/>
              </w:rPr>
            </w:pPr>
          </w:p>
          <w:p w14:paraId="7F34E1CC">
            <w:pPr>
              <w:tabs>
                <w:tab w:val="left" w:pos="360"/>
              </w:tabs>
              <w:spacing w:line="360" w:lineRule="auto"/>
              <w:ind w:firstLine="21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工程量清单报价书由下列格式内容组成：</w:t>
            </w:r>
          </w:p>
          <w:p w14:paraId="35BF42CC">
            <w:pPr>
              <w:pStyle w:val="8"/>
              <w:spacing w:line="360" w:lineRule="auto"/>
              <w:ind w:firstLine="392" w:firstLineChars="187"/>
              <w:rPr>
                <w:rFonts w:hint="eastAsia" w:ascii="仿宋" w:hAnsi="仿宋" w:eastAsia="仿宋" w:cs="仿宋"/>
                <w:color w:val="auto"/>
                <w:szCs w:val="21"/>
                <w:highlight w:val="none"/>
              </w:rPr>
            </w:pPr>
            <w:r>
              <w:rPr>
                <w:rFonts w:hint="eastAsia" w:ascii="仿宋" w:hAnsi="仿宋" w:eastAsia="仿宋" w:cs="仿宋"/>
                <w:color w:val="auto"/>
                <w:szCs w:val="21"/>
                <w:highlight w:val="none"/>
              </w:rPr>
              <w:t>1．投标总价；</w:t>
            </w:r>
          </w:p>
          <w:p w14:paraId="2C475009">
            <w:pPr>
              <w:pStyle w:val="8"/>
              <w:spacing w:line="360" w:lineRule="auto"/>
              <w:ind w:firstLine="392" w:firstLineChars="187"/>
              <w:rPr>
                <w:rFonts w:hint="eastAsia" w:ascii="仿宋" w:hAnsi="仿宋" w:eastAsia="仿宋" w:cs="仿宋"/>
                <w:color w:val="auto"/>
                <w:szCs w:val="21"/>
                <w:highlight w:val="none"/>
              </w:rPr>
            </w:pPr>
            <w:r>
              <w:rPr>
                <w:rFonts w:hint="eastAsia" w:ascii="仿宋" w:hAnsi="仿宋" w:eastAsia="仿宋" w:cs="仿宋"/>
                <w:color w:val="auto"/>
                <w:szCs w:val="21"/>
                <w:highlight w:val="none"/>
              </w:rPr>
              <w:t>2. 建设项目投标报价汇总表；</w:t>
            </w:r>
          </w:p>
          <w:p w14:paraId="78F9DF74">
            <w:pPr>
              <w:pStyle w:val="8"/>
              <w:spacing w:line="360" w:lineRule="auto"/>
              <w:ind w:firstLine="392" w:firstLineChars="187"/>
              <w:rPr>
                <w:rFonts w:hint="eastAsia" w:ascii="仿宋" w:hAnsi="仿宋" w:eastAsia="仿宋" w:cs="仿宋"/>
                <w:color w:val="auto"/>
                <w:szCs w:val="21"/>
                <w:highlight w:val="none"/>
              </w:rPr>
            </w:pPr>
            <w:r>
              <w:rPr>
                <w:rFonts w:hint="eastAsia" w:ascii="仿宋" w:hAnsi="仿宋" w:eastAsia="仿宋" w:cs="仿宋"/>
                <w:color w:val="auto"/>
                <w:szCs w:val="21"/>
                <w:highlight w:val="none"/>
              </w:rPr>
              <w:t>3. 单位工程投标报价汇总表；</w:t>
            </w:r>
          </w:p>
          <w:p w14:paraId="0F9ACB55">
            <w:pPr>
              <w:pStyle w:val="8"/>
              <w:spacing w:line="360" w:lineRule="auto"/>
              <w:ind w:firstLine="392" w:firstLineChars="187"/>
              <w:rPr>
                <w:rFonts w:hint="eastAsia" w:ascii="仿宋" w:hAnsi="仿宋" w:eastAsia="仿宋" w:cs="仿宋"/>
                <w:color w:val="auto"/>
                <w:szCs w:val="21"/>
                <w:highlight w:val="none"/>
              </w:rPr>
            </w:pPr>
            <w:r>
              <w:rPr>
                <w:rFonts w:hint="eastAsia" w:ascii="仿宋" w:hAnsi="仿宋" w:eastAsia="仿宋" w:cs="仿宋"/>
                <w:color w:val="auto"/>
                <w:szCs w:val="21"/>
                <w:highlight w:val="none"/>
              </w:rPr>
              <w:t>4．分部分项工程和单价措施项目清单与计价表；</w:t>
            </w:r>
          </w:p>
          <w:p w14:paraId="34B1D491">
            <w:pPr>
              <w:pStyle w:val="8"/>
              <w:spacing w:line="360" w:lineRule="auto"/>
              <w:ind w:firstLine="392" w:firstLineChars="187"/>
              <w:rPr>
                <w:rFonts w:hint="eastAsia" w:ascii="仿宋" w:hAnsi="仿宋" w:eastAsia="仿宋" w:cs="仿宋"/>
                <w:color w:val="auto"/>
                <w:szCs w:val="21"/>
                <w:highlight w:val="none"/>
              </w:rPr>
            </w:pPr>
            <w:r>
              <w:rPr>
                <w:rFonts w:hint="eastAsia" w:ascii="仿宋" w:hAnsi="仿宋" w:eastAsia="仿宋" w:cs="仿宋"/>
                <w:color w:val="auto"/>
                <w:szCs w:val="21"/>
                <w:highlight w:val="none"/>
              </w:rPr>
              <w:t>5. 综合单价分析表（仅投标人中标后另册提供）；</w:t>
            </w:r>
          </w:p>
          <w:p w14:paraId="3F51F8EF">
            <w:pPr>
              <w:pStyle w:val="8"/>
              <w:spacing w:line="360" w:lineRule="auto"/>
              <w:ind w:firstLine="392" w:firstLineChars="187"/>
              <w:rPr>
                <w:rFonts w:hint="eastAsia" w:ascii="仿宋" w:hAnsi="仿宋" w:eastAsia="仿宋" w:cs="仿宋"/>
                <w:color w:val="auto"/>
                <w:szCs w:val="21"/>
                <w:highlight w:val="none"/>
              </w:rPr>
            </w:pPr>
            <w:r>
              <w:rPr>
                <w:rFonts w:hint="eastAsia" w:ascii="仿宋" w:hAnsi="仿宋" w:eastAsia="仿宋" w:cs="仿宋"/>
                <w:color w:val="auto"/>
                <w:szCs w:val="21"/>
                <w:highlight w:val="none"/>
              </w:rPr>
              <w:t>6．总价措施项目清单与计价表；</w:t>
            </w:r>
          </w:p>
          <w:p w14:paraId="1025FC7C">
            <w:pPr>
              <w:pStyle w:val="8"/>
              <w:spacing w:line="360" w:lineRule="auto"/>
              <w:ind w:firstLine="392" w:firstLineChars="187"/>
              <w:rPr>
                <w:rFonts w:hint="eastAsia" w:ascii="仿宋" w:hAnsi="仿宋" w:eastAsia="仿宋" w:cs="仿宋"/>
                <w:color w:val="auto"/>
                <w:szCs w:val="21"/>
                <w:highlight w:val="none"/>
              </w:rPr>
            </w:pPr>
            <w:r>
              <w:rPr>
                <w:rFonts w:hint="eastAsia" w:ascii="仿宋" w:hAnsi="仿宋" w:eastAsia="仿宋" w:cs="仿宋"/>
                <w:color w:val="auto"/>
                <w:szCs w:val="21"/>
                <w:highlight w:val="none"/>
              </w:rPr>
              <w:t>7．其他项目清单与计价汇总表；</w:t>
            </w:r>
          </w:p>
          <w:p w14:paraId="07661421">
            <w:pPr>
              <w:pStyle w:val="8"/>
              <w:spacing w:line="360" w:lineRule="auto"/>
              <w:ind w:firstLine="392" w:firstLineChars="187"/>
              <w:rPr>
                <w:rFonts w:hint="eastAsia" w:ascii="仿宋" w:hAnsi="仿宋" w:eastAsia="仿宋" w:cs="仿宋"/>
                <w:color w:val="auto"/>
                <w:szCs w:val="21"/>
                <w:highlight w:val="none"/>
              </w:rPr>
            </w:pPr>
            <w:r>
              <w:rPr>
                <w:rFonts w:hint="eastAsia" w:ascii="仿宋" w:hAnsi="仿宋" w:eastAsia="仿宋" w:cs="仿宋"/>
                <w:color w:val="auto"/>
                <w:szCs w:val="21"/>
                <w:highlight w:val="none"/>
              </w:rPr>
              <w:t>8．暂列金额明细表；</w:t>
            </w:r>
          </w:p>
          <w:p w14:paraId="0E6829F0">
            <w:pPr>
              <w:pStyle w:val="8"/>
              <w:spacing w:line="360" w:lineRule="auto"/>
              <w:ind w:firstLine="392" w:firstLineChars="187"/>
              <w:rPr>
                <w:rFonts w:hint="eastAsia" w:ascii="仿宋" w:hAnsi="仿宋" w:eastAsia="仿宋" w:cs="仿宋"/>
                <w:color w:val="auto"/>
                <w:szCs w:val="21"/>
                <w:highlight w:val="none"/>
              </w:rPr>
            </w:pPr>
            <w:r>
              <w:rPr>
                <w:rFonts w:hint="eastAsia" w:ascii="仿宋" w:hAnsi="仿宋" w:eastAsia="仿宋" w:cs="仿宋"/>
                <w:color w:val="auto"/>
                <w:szCs w:val="21"/>
                <w:highlight w:val="none"/>
              </w:rPr>
              <w:t>9．材料（工程设备）暂估单价及调整表；</w:t>
            </w:r>
          </w:p>
          <w:p w14:paraId="4DE4F5AB">
            <w:pPr>
              <w:pStyle w:val="8"/>
              <w:spacing w:line="360" w:lineRule="auto"/>
              <w:ind w:firstLine="392" w:firstLineChars="187"/>
              <w:rPr>
                <w:rFonts w:hint="eastAsia" w:ascii="仿宋" w:hAnsi="仿宋" w:eastAsia="仿宋" w:cs="仿宋"/>
                <w:color w:val="auto"/>
                <w:szCs w:val="21"/>
                <w:highlight w:val="none"/>
              </w:rPr>
            </w:pPr>
            <w:r>
              <w:rPr>
                <w:rFonts w:hint="eastAsia" w:ascii="仿宋" w:hAnsi="仿宋" w:eastAsia="仿宋" w:cs="仿宋"/>
                <w:color w:val="auto"/>
                <w:szCs w:val="21"/>
                <w:highlight w:val="none"/>
              </w:rPr>
              <w:t>10．专业工程暂估价及结算价表；</w:t>
            </w:r>
          </w:p>
          <w:p w14:paraId="6C6C6B98">
            <w:pPr>
              <w:pStyle w:val="8"/>
              <w:spacing w:line="360" w:lineRule="auto"/>
              <w:ind w:firstLine="392" w:firstLineChars="187"/>
              <w:rPr>
                <w:rFonts w:hint="eastAsia" w:ascii="仿宋" w:hAnsi="仿宋" w:eastAsia="仿宋" w:cs="仿宋"/>
                <w:color w:val="auto"/>
                <w:szCs w:val="21"/>
                <w:highlight w:val="none"/>
              </w:rPr>
            </w:pPr>
            <w:r>
              <w:rPr>
                <w:rFonts w:hint="eastAsia" w:ascii="仿宋" w:hAnsi="仿宋" w:eastAsia="仿宋" w:cs="仿宋"/>
                <w:color w:val="auto"/>
                <w:szCs w:val="21"/>
                <w:highlight w:val="none"/>
              </w:rPr>
              <w:t>11．规费、税金项目清单与计价表；</w:t>
            </w:r>
          </w:p>
          <w:p w14:paraId="31A36548">
            <w:pPr>
              <w:pStyle w:val="8"/>
              <w:spacing w:line="360" w:lineRule="auto"/>
              <w:ind w:firstLine="392" w:firstLineChars="187"/>
              <w:rPr>
                <w:rFonts w:hint="eastAsia" w:ascii="仿宋" w:hAnsi="仿宋" w:eastAsia="仿宋" w:cs="仿宋"/>
                <w:color w:val="auto"/>
                <w:szCs w:val="21"/>
                <w:highlight w:val="none"/>
              </w:rPr>
            </w:pPr>
            <w:r>
              <w:rPr>
                <w:rFonts w:hint="eastAsia" w:ascii="仿宋" w:hAnsi="仿宋" w:eastAsia="仿宋" w:cs="仿宋"/>
                <w:color w:val="auto"/>
                <w:szCs w:val="21"/>
                <w:highlight w:val="none"/>
              </w:rPr>
              <w:t>12．发包人提供材料和工程设备一览表；</w:t>
            </w:r>
          </w:p>
          <w:p w14:paraId="5FBEA1DC">
            <w:pPr>
              <w:pStyle w:val="8"/>
              <w:spacing w:line="360" w:lineRule="auto"/>
              <w:ind w:firstLine="392" w:firstLineChars="187"/>
              <w:rPr>
                <w:rFonts w:hint="eastAsia" w:ascii="仿宋" w:hAnsi="仿宋" w:eastAsia="仿宋" w:cs="仿宋"/>
                <w:color w:val="auto"/>
                <w:szCs w:val="21"/>
                <w:highlight w:val="none"/>
              </w:rPr>
            </w:pPr>
            <w:r>
              <w:rPr>
                <w:rFonts w:hint="eastAsia" w:ascii="仿宋" w:hAnsi="仿宋" w:eastAsia="仿宋" w:cs="仿宋"/>
                <w:color w:val="auto"/>
                <w:szCs w:val="21"/>
                <w:highlight w:val="none"/>
              </w:rPr>
              <w:t>13．承包人提供主要材料和工程设备一览表（适用于造价信息差额调整法）；</w:t>
            </w:r>
          </w:p>
          <w:p w14:paraId="40D8C5EE">
            <w:pPr>
              <w:pStyle w:val="8"/>
              <w:spacing w:line="360" w:lineRule="auto"/>
              <w:ind w:firstLine="392" w:firstLineChars="187"/>
              <w:rPr>
                <w:rFonts w:hint="eastAsia" w:ascii="仿宋" w:hAnsi="仿宋" w:eastAsia="仿宋" w:cs="仿宋"/>
                <w:color w:val="auto"/>
                <w:szCs w:val="21"/>
                <w:highlight w:val="none"/>
              </w:rPr>
            </w:pPr>
            <w:r>
              <w:rPr>
                <w:rFonts w:hint="eastAsia" w:ascii="仿宋" w:hAnsi="仿宋" w:eastAsia="仿宋" w:cs="仿宋"/>
                <w:color w:val="auto"/>
                <w:szCs w:val="21"/>
                <w:highlight w:val="none"/>
              </w:rPr>
              <w:t>14．投标报价需要的其他资料（当投标人填报的可竞争费用，在投标报价时以低价竞标的，投标人应在投标文件中对此提交相关说明资料和证明材料，以证明其不低于企业成本）。</w:t>
            </w:r>
          </w:p>
          <w:p w14:paraId="3488B8B8">
            <w:pPr>
              <w:spacing w:line="360" w:lineRule="auto"/>
              <w:ind w:firstLine="392" w:firstLineChars="187"/>
              <w:rPr>
                <w:rFonts w:hint="eastAsia" w:ascii="仿宋" w:hAnsi="仿宋" w:eastAsia="仿宋" w:cs="仿宋"/>
                <w:color w:val="auto"/>
                <w:szCs w:val="21"/>
                <w:highlight w:val="none"/>
              </w:rPr>
            </w:pPr>
          </w:p>
          <w:p w14:paraId="20B5E670">
            <w:pPr>
              <w:autoSpaceDE w:val="0"/>
              <w:autoSpaceDN w:val="0"/>
              <w:adjustRightInd w:val="0"/>
              <w:spacing w:line="360" w:lineRule="auto"/>
              <w:ind w:firstLine="392" w:firstLineChars="187"/>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说明：投标报价需要的其他资料或表格可以按工程量清单计价统一格式由投标人自行决定是否</w:t>
            </w:r>
            <w:r>
              <w:rPr>
                <w:rFonts w:hint="eastAsia" w:ascii="仿宋" w:hAnsi="仿宋" w:eastAsia="仿宋" w:cs="仿宋"/>
                <w:bCs/>
                <w:color w:val="auto"/>
                <w:szCs w:val="21"/>
                <w:highlight w:val="none"/>
              </w:rPr>
              <w:t>编制到投标报价书中</w:t>
            </w:r>
            <w:r>
              <w:rPr>
                <w:rFonts w:hint="eastAsia" w:ascii="仿宋" w:hAnsi="仿宋" w:eastAsia="仿宋" w:cs="仿宋"/>
                <w:color w:val="auto"/>
                <w:szCs w:val="21"/>
                <w:highlight w:val="none"/>
              </w:rPr>
              <w:t>。</w:t>
            </w:r>
            <w:r>
              <w:rPr>
                <w:rFonts w:hint="eastAsia" w:ascii="仿宋" w:hAnsi="仿宋" w:eastAsia="仿宋" w:cs="仿宋"/>
                <w:b/>
                <w:color w:val="auto"/>
                <w:szCs w:val="21"/>
                <w:highlight w:val="none"/>
              </w:rPr>
              <w:t>工程量清单报价书格式以软件导出为准。</w:t>
            </w:r>
          </w:p>
          <w:p w14:paraId="46F6AB58">
            <w:pPr>
              <w:spacing w:line="360" w:lineRule="auto"/>
              <w:ind w:firstLine="539"/>
              <w:rPr>
                <w:rFonts w:hint="eastAsia" w:ascii="仿宋" w:hAnsi="仿宋" w:eastAsia="仿宋" w:cs="仿宋"/>
                <w:color w:val="auto"/>
                <w:szCs w:val="21"/>
                <w:highlight w:val="none"/>
              </w:rPr>
            </w:pPr>
          </w:p>
        </w:tc>
      </w:tr>
    </w:tbl>
    <w:p w14:paraId="4C46E07D">
      <w:pPr>
        <w:spacing w:line="360" w:lineRule="auto"/>
        <w:jc w:val="center"/>
        <w:rPr>
          <w:rFonts w:hint="eastAsia" w:ascii="仿宋" w:hAnsi="仿宋" w:eastAsia="仿宋" w:cs="仿宋"/>
          <w:color w:val="auto"/>
          <w:szCs w:val="21"/>
          <w:highlight w:val="none"/>
        </w:rPr>
      </w:pPr>
    </w:p>
    <w:p w14:paraId="01A658E2">
      <w:pPr>
        <w:widowControl/>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br w:type="page"/>
      </w:r>
      <w:r>
        <w:rPr>
          <w:rFonts w:hint="eastAsia" w:ascii="仿宋" w:hAnsi="仿宋" w:eastAsia="仿宋" w:cs="仿宋"/>
          <w:b/>
          <w:bCs/>
          <w:color w:val="auto"/>
          <w:sz w:val="24"/>
          <w:highlight w:val="none"/>
        </w:rPr>
        <w:t>十一、施工组织设计方案</w:t>
      </w:r>
    </w:p>
    <w:p w14:paraId="43A3D326">
      <w:pPr>
        <w:spacing w:line="360" w:lineRule="auto"/>
        <w:jc w:val="center"/>
        <w:rPr>
          <w:rFonts w:hint="eastAsia" w:ascii="仿宋" w:hAnsi="仿宋" w:eastAsia="仿宋" w:cs="仿宋"/>
          <w:b/>
          <w:color w:val="auto"/>
          <w:szCs w:val="21"/>
          <w:highlight w:val="none"/>
          <w:u w:val="single"/>
        </w:rPr>
      </w:pPr>
    </w:p>
    <w:p w14:paraId="77CA4EA0">
      <w:pPr>
        <w:spacing w:line="360" w:lineRule="auto"/>
        <w:jc w:val="center"/>
        <w:rPr>
          <w:rFonts w:hint="eastAsia" w:ascii="仿宋" w:hAnsi="仿宋" w:eastAsia="仿宋" w:cs="仿宋"/>
          <w:b/>
          <w:color w:val="auto"/>
          <w:szCs w:val="21"/>
          <w:highlight w:val="none"/>
          <w:u w:val="single"/>
        </w:rPr>
      </w:pPr>
    </w:p>
    <w:p w14:paraId="3F1E2B9B">
      <w:pPr>
        <w:rPr>
          <w:rFonts w:hint="eastAsia" w:ascii="仿宋" w:hAnsi="仿宋" w:eastAsia="仿宋" w:cs="仿宋"/>
          <w:color w:val="auto"/>
          <w:highlight w:val="none"/>
          <w:lang w:val="zh-CN"/>
        </w:rPr>
      </w:pPr>
      <w:r>
        <w:rPr>
          <w:rFonts w:hint="eastAsia" w:ascii="仿宋" w:hAnsi="仿宋" w:eastAsia="仿宋" w:cs="仿宋"/>
          <w:bCs/>
          <w:color w:val="auto"/>
          <w:sz w:val="24"/>
          <w:highlight w:val="none"/>
        </w:rPr>
        <w:t>施工组织设计方案</w:t>
      </w:r>
      <w:r>
        <w:rPr>
          <w:rFonts w:hint="eastAsia" w:ascii="仿宋" w:hAnsi="仿宋" w:eastAsia="仿宋" w:cs="仿宋"/>
          <w:color w:val="auto"/>
          <w:sz w:val="24"/>
          <w:highlight w:val="none"/>
        </w:rPr>
        <w:t>的内容由投标人自行编制。</w:t>
      </w:r>
    </w:p>
    <w:p w14:paraId="1BF2DB73">
      <w:pPr>
        <w:spacing w:line="360" w:lineRule="auto"/>
        <w:jc w:val="center"/>
        <w:rPr>
          <w:rFonts w:hint="eastAsia" w:ascii="仿宋" w:hAnsi="仿宋" w:eastAsia="仿宋" w:cs="仿宋"/>
          <w:color w:val="auto"/>
          <w:szCs w:val="21"/>
          <w:highlight w:val="none"/>
          <w:lang w:val="zh-CN"/>
        </w:rPr>
      </w:pPr>
    </w:p>
    <w:p w14:paraId="13D7E7C1">
      <w:pPr>
        <w:spacing w:line="360" w:lineRule="auto"/>
        <w:jc w:val="center"/>
        <w:rPr>
          <w:rFonts w:hint="eastAsia" w:ascii="仿宋" w:hAnsi="仿宋" w:eastAsia="仿宋" w:cs="仿宋"/>
          <w:color w:val="auto"/>
          <w:szCs w:val="21"/>
          <w:highlight w:val="none"/>
        </w:rPr>
      </w:pPr>
    </w:p>
    <w:p w14:paraId="02F96A0D">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w:t>
      </w:r>
    </w:p>
    <w:p w14:paraId="1164C704">
      <w:r>
        <w:rPr>
          <w:rFonts w:hint="eastAsia" w:ascii="仿宋" w:hAnsi="仿宋" w:eastAsia="仿宋" w:cs="仿宋"/>
          <w:color w:val="auto"/>
          <w:szCs w:val="21"/>
          <w:highlight w:val="none"/>
        </w:rPr>
        <w:br w:type="page"/>
      </w:r>
      <w:bookmarkStart w:id="24" w:name="_GoBack"/>
      <w:bookmarkEnd w:id="2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BD0F0F"/>
    <w:rsid w:val="2BBD0F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customStyle="1" w:styleId="5">
    <w:name w:val="Body Text First Indent"/>
    <w:basedOn w:val="1"/>
    <w:uiPriority w:val="0"/>
    <w:pPr>
      <w:widowControl/>
      <w:ind w:firstLine="420" w:firstLineChars="100"/>
      <w:jc w:val="left"/>
    </w:pPr>
    <w:rPr>
      <w:rFonts w:ascii="Times New Roman" w:hAnsi="Times New Roman" w:eastAsia="宋体" w:cs="Times New Roman"/>
      <w:sz w:val="24"/>
      <w:szCs w:val="24"/>
      <w:lang w:val="zh-CN" w:eastAsia="en-US"/>
    </w:rPr>
  </w:style>
  <w:style w:type="paragraph" w:customStyle="1" w:styleId="6">
    <w:name w:val="1"/>
    <w:basedOn w:val="1"/>
    <w:next w:val="7"/>
    <w:qFormat/>
    <w:uiPriority w:val="0"/>
    <w:pPr>
      <w:spacing w:line="360" w:lineRule="auto"/>
      <w:ind w:firstLine="480" w:firstLineChars="200"/>
    </w:pPr>
    <w:rPr>
      <w:rFonts w:ascii="宋体" w:hAnsi="宋体"/>
      <w:iCs/>
      <w:color w:val="FF0000"/>
      <w:sz w:val="24"/>
      <w:szCs w:val="28"/>
      <w:u w:val="wave"/>
    </w:rPr>
  </w:style>
  <w:style w:type="paragraph" w:customStyle="1" w:styleId="7">
    <w:name w:val="Body Text Indent 3"/>
    <w:basedOn w:val="1"/>
    <w:qFormat/>
    <w:uiPriority w:val="0"/>
    <w:pPr>
      <w:spacing w:after="120" w:afterLines="0"/>
      <w:ind w:left="420" w:leftChars="200"/>
    </w:pPr>
    <w:rPr>
      <w:rFonts w:ascii="Times New Roman" w:hAnsi="Times New Roman" w:eastAsia="宋体" w:cs="Times New Roman"/>
      <w:sz w:val="16"/>
      <w:szCs w:val="16"/>
      <w:lang w:val="zh-CN" w:eastAsia="zh-CN"/>
    </w:rPr>
  </w:style>
  <w:style w:type="paragraph" w:customStyle="1" w:styleId="8">
    <w:name w:val="纯文本2"/>
    <w:basedOn w:val="1"/>
    <w:qFormat/>
    <w:uiPriority w:val="0"/>
    <w:rPr>
      <w:rFonts w:ascii="宋体" w:hAnsi="Courier Ne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2025-09-10T06:56:00Z</dcterms:created>
  <dc:creator>广东宇硕科技实业有限公司</dc:creator>
  <cp:lastModifiedBy>广东宇硕科技实业有限公司</cp:lastModifiedBy>
  <dcterms:modified xsi:type="dcterms:W3CDTF">2025-09-10T06:57:11Z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E86A1226EC4141BC918FC0376BAD3AB6_11</vt:lpwstr>
  </property>
  <property fmtid="{D5CDD505-2E9C-101B-9397-08002B2CF9AE}" pid="4" name="KSOTemplateDocerSaveRecord">
    <vt:lpwstr>eyJoZGlkIjoiMjA1YjdhZmJmOWZkMzk4NzYxMTViYjUyOGNmNjVjMGQiLCJ1c2VySWQiOiI1ODU4MjE2NzMifQ==</vt:lpwstr>
  </property>
</Properties>
</file>